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DA0E7">
      <w:pPr>
        <w:spacing w:line="275" w:lineRule="auto"/>
        <w:rPr>
          <w:rFonts w:ascii="Arial"/>
          <w:sz w:val="21"/>
        </w:rPr>
      </w:pPr>
    </w:p>
    <w:p w14:paraId="0297CE3A">
      <w:pPr>
        <w:spacing w:line="275" w:lineRule="auto"/>
        <w:rPr>
          <w:rFonts w:ascii="Arial"/>
          <w:sz w:val="21"/>
        </w:rPr>
      </w:pPr>
    </w:p>
    <w:p w14:paraId="22096687">
      <w:pPr>
        <w:spacing w:line="275" w:lineRule="auto"/>
        <w:rPr>
          <w:rFonts w:ascii="Arial"/>
          <w:sz w:val="21"/>
        </w:rPr>
      </w:pPr>
    </w:p>
    <w:p w14:paraId="56063698">
      <w:pPr>
        <w:spacing w:line="276" w:lineRule="auto"/>
        <w:rPr>
          <w:rFonts w:ascii="Arial"/>
          <w:sz w:val="21"/>
        </w:rPr>
      </w:pPr>
    </w:p>
    <w:p w14:paraId="1A5791B2">
      <w:pPr>
        <w:spacing w:before="184" w:line="212" w:lineRule="auto"/>
        <w:ind w:left="3099"/>
        <w:outlineLvl w:val="0"/>
        <w:rPr>
          <w:rFonts w:ascii="微软雅黑" w:hAnsi="微软雅黑" w:eastAsia="微软雅黑" w:cs="微软雅黑"/>
          <w:sz w:val="43"/>
          <w:szCs w:val="43"/>
        </w:rPr>
      </w:pPr>
      <w:bookmarkStart w:id="0" w:name="_GoBack"/>
      <w:r>
        <w:rPr>
          <w:rFonts w:hint="eastAsia" w:ascii="微软雅黑" w:hAnsi="微软雅黑" w:eastAsia="微软雅黑" w:cs="微软雅黑"/>
          <w:spacing w:val="9"/>
          <w:sz w:val="43"/>
          <w:szCs w:val="43"/>
          <w:lang w:val="en-US" w:eastAsia="zh-CN"/>
        </w:rPr>
        <w:t>2026</w:t>
      </w:r>
      <w:r>
        <w:rPr>
          <w:rFonts w:ascii="微软雅黑" w:hAnsi="微软雅黑" w:eastAsia="微软雅黑" w:cs="微软雅黑"/>
          <w:spacing w:val="9"/>
          <w:sz w:val="43"/>
          <w:szCs w:val="43"/>
        </w:rPr>
        <w:t>特种作业目录</w:t>
      </w:r>
      <w:bookmarkEnd w:id="0"/>
    </w:p>
    <w:p w14:paraId="554E1279">
      <w:pPr>
        <w:spacing w:line="474" w:lineRule="auto"/>
        <w:rPr>
          <w:rFonts w:ascii="Arial"/>
          <w:sz w:val="21"/>
        </w:rPr>
      </w:pPr>
    </w:p>
    <w:p w14:paraId="27D9A049">
      <w:pPr>
        <w:spacing w:before="101" w:line="226" w:lineRule="auto"/>
        <w:ind w:left="2826"/>
        <w:outlineLvl w:val="0"/>
        <w:rPr>
          <w:rFonts w:ascii="黑体" w:hAnsi="黑体" w:eastAsia="黑体" w:cs="黑体"/>
          <w:sz w:val="31"/>
          <w:szCs w:val="31"/>
        </w:rPr>
      </w:pPr>
      <w:r>
        <w:rPr>
          <w:rFonts w:ascii="黑体" w:hAnsi="黑体" w:eastAsia="黑体" w:cs="黑体"/>
          <w:spacing w:val="7"/>
          <w:sz w:val="31"/>
          <w:szCs w:val="31"/>
        </w:rPr>
        <w:t>第一部分  应急管理类</w:t>
      </w:r>
    </w:p>
    <w:p w14:paraId="18A59E08">
      <w:pPr>
        <w:pStyle w:val="2"/>
        <w:spacing w:before="181" w:line="220" w:lineRule="auto"/>
        <w:ind w:left="1937"/>
      </w:pPr>
      <w:r>
        <w:rPr>
          <w:spacing w:val="3"/>
        </w:rPr>
        <w:t>（</w:t>
      </w:r>
      <w:r>
        <w:rPr>
          <w:spacing w:val="-62"/>
        </w:rPr>
        <w:t xml:space="preserve"> </w:t>
      </w:r>
      <w:r>
        <w:rPr>
          <w:rFonts w:ascii="宋体" w:hAnsi="宋体" w:eastAsia="宋体" w:cs="宋体"/>
          <w:spacing w:val="3"/>
        </w:rPr>
        <w:t>11</w:t>
      </w:r>
      <w:r>
        <w:rPr>
          <w:rFonts w:ascii="宋体" w:hAnsi="宋体" w:eastAsia="宋体" w:cs="宋体"/>
          <w:spacing w:val="-59"/>
        </w:rPr>
        <w:t xml:space="preserve"> </w:t>
      </w:r>
      <w:r>
        <w:rPr>
          <w:spacing w:val="3"/>
        </w:rPr>
        <w:t>个作业类别，</w:t>
      </w:r>
      <w:r>
        <w:rPr>
          <w:rFonts w:ascii="宋体" w:hAnsi="宋体" w:eastAsia="宋体" w:cs="宋体"/>
          <w:spacing w:val="3"/>
        </w:rPr>
        <w:t>62</w:t>
      </w:r>
      <w:r>
        <w:rPr>
          <w:rFonts w:ascii="宋体" w:hAnsi="宋体" w:eastAsia="宋体" w:cs="宋体"/>
          <w:spacing w:val="-57"/>
        </w:rPr>
        <w:t xml:space="preserve"> </w:t>
      </w:r>
      <w:r>
        <w:rPr>
          <w:spacing w:val="3"/>
        </w:rPr>
        <w:t>个操作项目）</w:t>
      </w:r>
    </w:p>
    <w:p w14:paraId="041892E7">
      <w:pPr>
        <w:spacing w:before="187" w:line="227" w:lineRule="auto"/>
        <w:ind w:left="668"/>
        <w:outlineLvl w:val="1"/>
        <w:rPr>
          <w:rFonts w:ascii="黑体" w:hAnsi="黑体" w:eastAsia="黑体" w:cs="黑体"/>
          <w:sz w:val="31"/>
          <w:szCs w:val="31"/>
        </w:rPr>
      </w:pPr>
      <w:r>
        <w:rPr>
          <w:rFonts w:ascii="宋体" w:hAnsi="宋体" w:eastAsia="宋体" w:cs="宋体"/>
          <w:spacing w:val="-6"/>
          <w:sz w:val="31"/>
          <w:szCs w:val="31"/>
        </w:rPr>
        <w:t>1</w:t>
      </w:r>
      <w:r>
        <w:rPr>
          <w:rFonts w:ascii="宋体" w:hAnsi="宋体" w:eastAsia="宋体" w:cs="宋体"/>
          <w:spacing w:val="-39"/>
          <w:sz w:val="31"/>
          <w:szCs w:val="31"/>
        </w:rPr>
        <w:t xml:space="preserve"> </w:t>
      </w:r>
      <w:r>
        <w:rPr>
          <w:rFonts w:ascii="黑体" w:hAnsi="黑体" w:eastAsia="黑体" w:cs="黑体"/>
          <w:spacing w:val="-6"/>
          <w:sz w:val="31"/>
          <w:szCs w:val="31"/>
        </w:rPr>
        <w:t>电工作业</w:t>
      </w:r>
    </w:p>
    <w:p w14:paraId="130C0C8F">
      <w:pPr>
        <w:pStyle w:val="2"/>
        <w:spacing w:before="181" w:line="333" w:lineRule="auto"/>
        <w:ind w:left="1" w:firstLine="647"/>
      </w:pPr>
      <w:r>
        <w:rPr>
          <w:spacing w:val="4"/>
        </w:rPr>
        <w:t>指对电气设备进行运行、维护、安装、检修、</w:t>
      </w:r>
      <w:r>
        <w:rPr>
          <w:spacing w:val="-82"/>
        </w:rPr>
        <w:t xml:space="preserve"> </w:t>
      </w:r>
      <w:r>
        <w:rPr>
          <w:spacing w:val="4"/>
        </w:rPr>
        <w:t>改造、调试、</w:t>
      </w:r>
      <w:r>
        <w:rPr>
          <w:spacing w:val="6"/>
        </w:rPr>
        <w:t>试验等作业。</w:t>
      </w:r>
    </w:p>
    <w:p w14:paraId="5B74EB61">
      <w:pPr>
        <w:spacing w:before="2" w:line="219" w:lineRule="auto"/>
        <w:ind w:left="668"/>
        <w:rPr>
          <w:rFonts w:ascii="楷体" w:hAnsi="楷体" w:eastAsia="楷体" w:cs="楷体"/>
          <w:sz w:val="31"/>
          <w:szCs w:val="31"/>
        </w:rPr>
      </w:pPr>
      <w:r>
        <w:rPr>
          <w:rFonts w:ascii="宋体" w:hAnsi="宋体" w:eastAsia="宋体" w:cs="宋体"/>
          <w:spacing w:val="-1"/>
          <w:sz w:val="31"/>
          <w:szCs w:val="31"/>
        </w:rPr>
        <w:t>1.1</w:t>
      </w:r>
      <w:r>
        <w:rPr>
          <w:rFonts w:ascii="宋体" w:hAnsi="宋体" w:eastAsia="宋体" w:cs="宋体"/>
          <w:spacing w:val="-30"/>
          <w:sz w:val="31"/>
          <w:szCs w:val="31"/>
        </w:rPr>
        <w:t xml:space="preserve"> </w:t>
      </w:r>
      <w:r>
        <w:rPr>
          <w:rFonts w:ascii="楷体" w:hAnsi="楷体" w:eastAsia="楷体" w:cs="楷体"/>
          <w:spacing w:val="-1"/>
          <w:sz w:val="31"/>
          <w:szCs w:val="31"/>
        </w:rPr>
        <w:t>高压电工作业</w:t>
      </w:r>
    </w:p>
    <w:p w14:paraId="6B0B5E38">
      <w:pPr>
        <w:pStyle w:val="2"/>
        <w:spacing w:before="192" w:line="333" w:lineRule="auto"/>
        <w:ind w:left="1" w:right="47" w:firstLine="647"/>
      </w:pPr>
      <w:r>
        <w:t>指对交流</w:t>
      </w:r>
      <w:r>
        <w:rPr>
          <w:spacing w:val="-37"/>
        </w:rPr>
        <w:t xml:space="preserve"> </w:t>
      </w:r>
      <w:r>
        <w:rPr>
          <w:rFonts w:ascii="宋体" w:hAnsi="宋体" w:eastAsia="宋体" w:cs="宋体"/>
        </w:rPr>
        <w:t>1</w:t>
      </w:r>
      <w:r>
        <w:rPr>
          <w:rFonts w:ascii="宋体" w:hAnsi="宋体" w:eastAsia="宋体" w:cs="宋体"/>
          <w:spacing w:val="-52"/>
        </w:rPr>
        <w:t xml:space="preserve"> </w:t>
      </w:r>
      <w:r>
        <w:t>千伏（</w:t>
      </w:r>
      <w:r>
        <w:rPr>
          <w:rFonts w:ascii="宋体" w:hAnsi="宋体" w:eastAsia="宋体" w:cs="宋体"/>
        </w:rPr>
        <w:t>kV</w:t>
      </w:r>
      <w:r>
        <w:t>）以上或直流</w:t>
      </w:r>
      <w:r>
        <w:rPr>
          <w:spacing w:val="-37"/>
        </w:rPr>
        <w:t xml:space="preserve"> </w:t>
      </w:r>
      <w:r>
        <w:rPr>
          <w:rFonts w:ascii="宋体" w:hAnsi="宋体" w:eastAsia="宋体" w:cs="宋体"/>
        </w:rPr>
        <w:t>1.5</w:t>
      </w:r>
      <w:r>
        <w:rPr>
          <w:rFonts w:ascii="宋体" w:hAnsi="宋体" w:eastAsia="宋体" w:cs="宋体"/>
          <w:spacing w:val="-50"/>
        </w:rPr>
        <w:t xml:space="preserve"> </w:t>
      </w:r>
      <w:r>
        <w:t>千</w:t>
      </w:r>
      <w:r>
        <w:rPr>
          <w:spacing w:val="-1"/>
        </w:rPr>
        <w:t>伏（</w:t>
      </w:r>
      <w:r>
        <w:rPr>
          <w:rFonts w:ascii="宋体" w:hAnsi="宋体" w:eastAsia="宋体" w:cs="宋体"/>
          <w:spacing w:val="-1"/>
        </w:rPr>
        <w:t>kV</w:t>
      </w:r>
      <w:r>
        <w:rPr>
          <w:spacing w:val="-1"/>
        </w:rPr>
        <w:t>）以上的高</w:t>
      </w:r>
      <w:r>
        <w:rPr>
          <w:spacing w:val="5"/>
        </w:rPr>
        <w:t>压电气设备进行运行、维护、安装、检修、改造、调试、试验及</w:t>
      </w:r>
      <w:r>
        <w:rPr>
          <w:spacing w:val="8"/>
        </w:rPr>
        <w:t>绝缘工器具进行试验等作业。</w:t>
      </w:r>
    </w:p>
    <w:p w14:paraId="0C7D7AB0">
      <w:pPr>
        <w:pStyle w:val="2"/>
        <w:spacing w:before="5" w:line="333" w:lineRule="auto"/>
        <w:ind w:right="47" w:firstLine="648"/>
        <w:jc w:val="both"/>
      </w:pPr>
      <w:r>
        <w:rPr>
          <w:spacing w:val="5"/>
        </w:rPr>
        <w:t>适用于发电、输电、变配电系统中高压一次设备和二</w:t>
      </w:r>
      <w:r>
        <w:rPr>
          <w:spacing w:val="4"/>
        </w:rPr>
        <w:t>次设备</w:t>
      </w:r>
      <w:r>
        <w:rPr>
          <w:spacing w:val="5"/>
        </w:rPr>
        <w:t>的倒闸操作、维护、安装、检修、改造、调试、试验、监测、巡检作业，以及制造生产过程中所包含的高压一次设备和二次设备</w:t>
      </w:r>
      <w:r>
        <w:rPr>
          <w:spacing w:val="7"/>
        </w:rPr>
        <w:t>的安装和调试作业。</w:t>
      </w:r>
    </w:p>
    <w:p w14:paraId="3F8D3C61">
      <w:pPr>
        <w:spacing w:before="1" w:line="219" w:lineRule="auto"/>
        <w:ind w:left="668"/>
        <w:rPr>
          <w:rFonts w:ascii="楷体" w:hAnsi="楷体" w:eastAsia="楷体" w:cs="楷体"/>
          <w:sz w:val="31"/>
          <w:szCs w:val="31"/>
        </w:rPr>
      </w:pPr>
      <w:r>
        <w:rPr>
          <w:rFonts w:ascii="宋体" w:hAnsi="宋体" w:eastAsia="宋体" w:cs="宋体"/>
          <w:spacing w:val="3"/>
          <w:sz w:val="31"/>
          <w:szCs w:val="31"/>
        </w:rPr>
        <w:t>1.2</w:t>
      </w:r>
      <w:r>
        <w:rPr>
          <w:rFonts w:ascii="宋体" w:hAnsi="宋体" w:eastAsia="宋体" w:cs="宋体"/>
          <w:spacing w:val="-66"/>
          <w:sz w:val="31"/>
          <w:szCs w:val="31"/>
        </w:rPr>
        <w:t xml:space="preserve"> </w:t>
      </w:r>
      <w:r>
        <w:rPr>
          <w:rFonts w:ascii="楷体" w:hAnsi="楷体" w:eastAsia="楷体" w:cs="楷体"/>
          <w:spacing w:val="3"/>
          <w:sz w:val="31"/>
          <w:szCs w:val="31"/>
        </w:rPr>
        <w:t>低压电工作业</w:t>
      </w:r>
    </w:p>
    <w:p w14:paraId="45D6BCAC">
      <w:pPr>
        <w:pStyle w:val="2"/>
        <w:spacing w:before="193" w:line="333" w:lineRule="auto"/>
        <w:ind w:left="5" w:right="47" w:firstLine="643"/>
      </w:pPr>
      <w:r>
        <w:t>指对交流</w:t>
      </w:r>
      <w:r>
        <w:rPr>
          <w:spacing w:val="-37"/>
        </w:rPr>
        <w:t xml:space="preserve"> </w:t>
      </w:r>
      <w:r>
        <w:rPr>
          <w:rFonts w:ascii="宋体" w:hAnsi="宋体" w:eastAsia="宋体" w:cs="宋体"/>
        </w:rPr>
        <w:t>1</w:t>
      </w:r>
      <w:r>
        <w:rPr>
          <w:rFonts w:ascii="宋体" w:hAnsi="宋体" w:eastAsia="宋体" w:cs="宋体"/>
          <w:spacing w:val="-52"/>
        </w:rPr>
        <w:t xml:space="preserve"> </w:t>
      </w:r>
      <w:r>
        <w:t>千伏（</w:t>
      </w:r>
      <w:r>
        <w:rPr>
          <w:rFonts w:ascii="宋体" w:hAnsi="宋体" w:eastAsia="宋体" w:cs="宋体"/>
        </w:rPr>
        <w:t>kV</w:t>
      </w:r>
      <w:r>
        <w:t>）及以下或直流</w:t>
      </w:r>
      <w:r>
        <w:rPr>
          <w:spacing w:val="-37"/>
        </w:rPr>
        <w:t xml:space="preserve"> </w:t>
      </w:r>
      <w:r>
        <w:rPr>
          <w:rFonts w:ascii="宋体" w:hAnsi="宋体" w:eastAsia="宋体" w:cs="宋体"/>
        </w:rPr>
        <w:t>1.5</w:t>
      </w:r>
      <w:r>
        <w:rPr>
          <w:rFonts w:ascii="宋体" w:hAnsi="宋体" w:eastAsia="宋体" w:cs="宋体"/>
          <w:spacing w:val="-52"/>
        </w:rPr>
        <w:t xml:space="preserve"> </w:t>
      </w:r>
      <w:r>
        <w:t>千伏（</w:t>
      </w:r>
      <w:r>
        <w:rPr>
          <w:rFonts w:ascii="宋体" w:hAnsi="宋体" w:eastAsia="宋体" w:cs="宋体"/>
        </w:rPr>
        <w:t>kV</w:t>
      </w:r>
      <w:r>
        <w:rPr>
          <w:spacing w:val="-1"/>
        </w:rPr>
        <w:t>）及以下</w:t>
      </w:r>
      <w:r>
        <w:rPr>
          <w:spacing w:val="5"/>
        </w:rPr>
        <w:t>的低压电气设备进行运行、维护、安装、检修、改造、调试、试验等作业。</w:t>
      </w:r>
    </w:p>
    <w:p w14:paraId="50C7C2C6">
      <w:pPr>
        <w:pStyle w:val="2"/>
        <w:spacing w:before="2" w:line="334" w:lineRule="auto"/>
        <w:ind w:left="3" w:right="52" w:firstLine="644"/>
      </w:pPr>
      <w:r>
        <w:rPr>
          <w:spacing w:val="17"/>
        </w:rPr>
        <w:t>适用于配电系统中低压配电设备装置和低压用电设备的运</w:t>
      </w:r>
      <w:r>
        <w:rPr>
          <w:spacing w:val="6"/>
        </w:rPr>
        <w:t>行、维护、安装、检修、</w:t>
      </w:r>
      <w:r>
        <w:rPr>
          <w:spacing w:val="-79"/>
        </w:rPr>
        <w:t xml:space="preserve"> </w:t>
      </w:r>
      <w:r>
        <w:rPr>
          <w:spacing w:val="6"/>
        </w:rPr>
        <w:t>改造、调试、试验、监测作业。</w:t>
      </w:r>
    </w:p>
    <w:p w14:paraId="0EDD762A">
      <w:pPr>
        <w:spacing w:line="334" w:lineRule="auto"/>
        <w:sectPr>
          <w:footerReference r:id="rId5" w:type="default"/>
          <w:pgSz w:w="11906" w:h="16839"/>
          <w:pgMar w:top="1431" w:right="1423" w:bottom="1163" w:left="1595" w:header="0" w:footer="851" w:gutter="0"/>
          <w:cols w:space="720" w:num="1"/>
        </w:sectPr>
      </w:pPr>
    </w:p>
    <w:p w14:paraId="0E481F4B">
      <w:pPr>
        <w:spacing w:line="245" w:lineRule="auto"/>
        <w:rPr>
          <w:rFonts w:ascii="Arial"/>
          <w:sz w:val="21"/>
        </w:rPr>
      </w:pPr>
    </w:p>
    <w:p w14:paraId="18773542">
      <w:pPr>
        <w:spacing w:line="246" w:lineRule="auto"/>
        <w:rPr>
          <w:rFonts w:ascii="Arial"/>
          <w:sz w:val="21"/>
        </w:rPr>
      </w:pPr>
    </w:p>
    <w:p w14:paraId="31651B0D">
      <w:pPr>
        <w:spacing w:line="246" w:lineRule="auto"/>
        <w:rPr>
          <w:rFonts w:ascii="Arial"/>
          <w:sz w:val="21"/>
        </w:rPr>
      </w:pPr>
    </w:p>
    <w:p w14:paraId="23E96453">
      <w:pPr>
        <w:spacing w:before="101" w:line="220" w:lineRule="auto"/>
        <w:ind w:left="670"/>
        <w:rPr>
          <w:rFonts w:ascii="楷体" w:hAnsi="楷体" w:eastAsia="楷体" w:cs="楷体"/>
          <w:sz w:val="31"/>
          <w:szCs w:val="31"/>
        </w:rPr>
      </w:pPr>
      <w:r>
        <w:rPr>
          <w:rFonts w:ascii="宋体" w:hAnsi="宋体" w:eastAsia="宋体" w:cs="宋体"/>
          <w:spacing w:val="-1"/>
          <w:sz w:val="31"/>
          <w:szCs w:val="31"/>
        </w:rPr>
        <w:t>1.3</w:t>
      </w:r>
      <w:r>
        <w:rPr>
          <w:rFonts w:ascii="宋体" w:hAnsi="宋体" w:eastAsia="宋体" w:cs="宋体"/>
          <w:spacing w:val="-30"/>
          <w:sz w:val="31"/>
          <w:szCs w:val="31"/>
        </w:rPr>
        <w:t xml:space="preserve"> </w:t>
      </w:r>
      <w:r>
        <w:rPr>
          <w:rFonts w:ascii="楷体" w:hAnsi="楷体" w:eastAsia="楷体" w:cs="楷体"/>
          <w:spacing w:val="-1"/>
          <w:sz w:val="31"/>
          <w:szCs w:val="31"/>
        </w:rPr>
        <w:t>电力电缆作业</w:t>
      </w:r>
    </w:p>
    <w:p w14:paraId="27F5A312">
      <w:pPr>
        <w:pStyle w:val="2"/>
        <w:spacing w:before="190" w:line="220" w:lineRule="auto"/>
        <w:jc w:val="right"/>
      </w:pPr>
      <w:r>
        <w:rPr>
          <w:spacing w:val="6"/>
        </w:rPr>
        <w:t>指对电力电缆进行运行、维护、安装、检修、试验等作业。</w:t>
      </w:r>
    </w:p>
    <w:p w14:paraId="58185295">
      <w:pPr>
        <w:pStyle w:val="2"/>
        <w:spacing w:before="192" w:line="333" w:lineRule="auto"/>
        <w:ind w:firstLine="650"/>
      </w:pPr>
      <w:r>
        <w:rPr>
          <w:spacing w:val="5"/>
        </w:rPr>
        <w:t>适用于对电力电缆及其附属设备进行运行、维护、安装</w:t>
      </w:r>
      <w:r>
        <w:rPr>
          <w:spacing w:val="4"/>
        </w:rPr>
        <w:t>、检</w:t>
      </w:r>
      <w:r>
        <w:rPr>
          <w:spacing w:val="-2"/>
        </w:rPr>
        <w:t>修、试验作业，包括电力电缆的敷设、接线、标识、防护、验收；对用以传输电力的电缆以桥架、桥梁、直埋、排管、沟道、隧道、</w:t>
      </w:r>
      <w:r>
        <w:rPr>
          <w:spacing w:val="8"/>
        </w:rPr>
        <w:t>水底、竖井、架空方式敷设作业。</w:t>
      </w:r>
    </w:p>
    <w:p w14:paraId="694CEC9F">
      <w:pPr>
        <w:spacing w:before="1" w:line="220" w:lineRule="auto"/>
        <w:ind w:left="670"/>
        <w:rPr>
          <w:rFonts w:ascii="楷体" w:hAnsi="楷体" w:eastAsia="楷体" w:cs="楷体"/>
          <w:sz w:val="31"/>
          <w:szCs w:val="31"/>
        </w:rPr>
      </w:pPr>
      <w:r>
        <w:rPr>
          <w:rFonts w:ascii="宋体" w:hAnsi="宋体" w:eastAsia="宋体" w:cs="宋体"/>
          <w:spacing w:val="2"/>
          <w:sz w:val="31"/>
          <w:szCs w:val="31"/>
        </w:rPr>
        <w:t>1.4</w:t>
      </w:r>
      <w:r>
        <w:rPr>
          <w:rFonts w:ascii="宋体" w:hAnsi="宋体" w:eastAsia="宋体" w:cs="宋体"/>
          <w:spacing w:val="-57"/>
          <w:sz w:val="31"/>
          <w:szCs w:val="31"/>
        </w:rPr>
        <w:t xml:space="preserve"> </w:t>
      </w:r>
      <w:r>
        <w:rPr>
          <w:rFonts w:ascii="楷体" w:hAnsi="楷体" w:eastAsia="楷体" w:cs="楷体"/>
          <w:spacing w:val="2"/>
          <w:sz w:val="31"/>
          <w:szCs w:val="31"/>
        </w:rPr>
        <w:t>继电保护作业</w:t>
      </w:r>
    </w:p>
    <w:p w14:paraId="21F3F010">
      <w:pPr>
        <w:pStyle w:val="2"/>
        <w:spacing w:before="190" w:line="333" w:lineRule="auto"/>
        <w:ind w:left="3" w:right="95" w:firstLine="647"/>
      </w:pPr>
      <w:r>
        <w:rPr>
          <w:spacing w:val="5"/>
        </w:rPr>
        <w:t>指对电力系统中的继电保护及自动装置进行运行、维护</w:t>
      </w:r>
      <w:r>
        <w:rPr>
          <w:spacing w:val="4"/>
        </w:rPr>
        <w:t>、调</w:t>
      </w:r>
      <w:r>
        <w:rPr>
          <w:spacing w:val="7"/>
        </w:rPr>
        <w:t>试、检验等作业。</w:t>
      </w:r>
    </w:p>
    <w:p w14:paraId="6736A7BE">
      <w:pPr>
        <w:pStyle w:val="2"/>
        <w:spacing w:before="5" w:line="333" w:lineRule="auto"/>
        <w:ind w:left="2" w:firstLine="648"/>
        <w:jc w:val="both"/>
      </w:pPr>
      <w:r>
        <w:rPr>
          <w:spacing w:val="5"/>
        </w:rPr>
        <w:t>适用于电力系统中继电保护及自动装置（包括保护装置</w:t>
      </w:r>
      <w:r>
        <w:rPr>
          <w:spacing w:val="4"/>
        </w:rPr>
        <w:t>、自</w:t>
      </w:r>
      <w:r>
        <w:rPr>
          <w:spacing w:val="-2"/>
        </w:rPr>
        <w:t>动装置、配套设备及电气、光纤回路）运行、维护、调试、检验、</w:t>
      </w:r>
      <w:r>
        <w:rPr>
          <w:spacing w:val="5"/>
        </w:rPr>
        <w:t>检修作业，以及制造生产过程中所包含的继电保护及自动装置调</w:t>
      </w:r>
      <w:r>
        <w:rPr>
          <w:spacing w:val="7"/>
        </w:rPr>
        <w:t>试及检验作业。</w:t>
      </w:r>
    </w:p>
    <w:p w14:paraId="3559484E">
      <w:pPr>
        <w:spacing w:before="1" w:line="219" w:lineRule="auto"/>
        <w:ind w:left="670"/>
        <w:rPr>
          <w:rFonts w:ascii="楷体" w:hAnsi="楷体" w:eastAsia="楷体" w:cs="楷体"/>
          <w:sz w:val="31"/>
          <w:szCs w:val="31"/>
        </w:rPr>
      </w:pPr>
      <w:r>
        <w:rPr>
          <w:rFonts w:ascii="宋体" w:hAnsi="宋体" w:eastAsia="宋体" w:cs="宋体"/>
          <w:spacing w:val="-1"/>
          <w:sz w:val="31"/>
          <w:szCs w:val="31"/>
        </w:rPr>
        <w:t>1.5</w:t>
      </w:r>
      <w:r>
        <w:rPr>
          <w:rFonts w:ascii="宋体" w:hAnsi="宋体" w:eastAsia="宋体" w:cs="宋体"/>
          <w:spacing w:val="-30"/>
          <w:sz w:val="31"/>
          <w:szCs w:val="31"/>
        </w:rPr>
        <w:t xml:space="preserve"> </w:t>
      </w:r>
      <w:r>
        <w:rPr>
          <w:rFonts w:ascii="楷体" w:hAnsi="楷体" w:eastAsia="楷体" w:cs="楷体"/>
          <w:spacing w:val="-1"/>
          <w:sz w:val="31"/>
          <w:szCs w:val="31"/>
        </w:rPr>
        <w:t>电气试验作业</w:t>
      </w:r>
    </w:p>
    <w:p w14:paraId="627CF9A3">
      <w:pPr>
        <w:pStyle w:val="2"/>
        <w:spacing w:before="189" w:line="334" w:lineRule="auto"/>
        <w:ind w:left="7" w:right="97" w:firstLine="643"/>
      </w:pPr>
      <w:r>
        <w:rPr>
          <w:spacing w:val="17"/>
        </w:rPr>
        <w:t>指对电力系统中的电气设备专门进行交接试验及预防性试</w:t>
      </w:r>
      <w:r>
        <w:rPr>
          <w:spacing w:val="5"/>
        </w:rPr>
        <w:t>验等作业。</w:t>
      </w:r>
    </w:p>
    <w:p w14:paraId="068059E1">
      <w:pPr>
        <w:pStyle w:val="2"/>
        <w:spacing w:before="2" w:line="333" w:lineRule="auto"/>
        <w:ind w:left="9" w:right="95" w:firstLine="640"/>
        <w:jc w:val="both"/>
      </w:pPr>
      <w:r>
        <w:rPr>
          <w:spacing w:val="5"/>
        </w:rPr>
        <w:t>适用于电力系统中运行、维护、安装过程中的各类电气</w:t>
      </w:r>
      <w:r>
        <w:rPr>
          <w:spacing w:val="4"/>
        </w:rPr>
        <w:t>试验</w:t>
      </w:r>
      <w:r>
        <w:rPr>
          <w:spacing w:val="14"/>
        </w:rPr>
        <w:t>作业，</w:t>
      </w:r>
      <w:r>
        <w:rPr>
          <w:spacing w:val="-77"/>
        </w:rPr>
        <w:t xml:space="preserve"> </w:t>
      </w:r>
      <w:r>
        <w:rPr>
          <w:spacing w:val="14"/>
        </w:rPr>
        <w:t>以及制造生产过程中所包含的电气设备各类电气试验作</w:t>
      </w:r>
      <w:r>
        <w:rPr>
          <w:spacing w:val="-4"/>
        </w:rPr>
        <w:t>业。</w:t>
      </w:r>
    </w:p>
    <w:p w14:paraId="0C69B398">
      <w:pPr>
        <w:spacing w:line="227" w:lineRule="auto"/>
        <w:ind w:left="650"/>
        <w:outlineLvl w:val="1"/>
        <w:rPr>
          <w:rFonts w:ascii="黑体" w:hAnsi="黑体" w:eastAsia="黑体" w:cs="黑体"/>
          <w:sz w:val="31"/>
          <w:szCs w:val="31"/>
        </w:rPr>
      </w:pPr>
      <w:r>
        <w:rPr>
          <w:rFonts w:ascii="宋体" w:hAnsi="宋体" w:eastAsia="宋体" w:cs="宋体"/>
          <w:spacing w:val="6"/>
          <w:sz w:val="31"/>
          <w:szCs w:val="31"/>
        </w:rPr>
        <w:t>2</w:t>
      </w:r>
      <w:r>
        <w:rPr>
          <w:rFonts w:ascii="宋体" w:hAnsi="宋体" w:eastAsia="宋体" w:cs="宋体"/>
          <w:spacing w:val="-64"/>
          <w:sz w:val="31"/>
          <w:szCs w:val="31"/>
        </w:rPr>
        <w:t xml:space="preserve"> </w:t>
      </w:r>
      <w:r>
        <w:rPr>
          <w:rFonts w:ascii="黑体" w:hAnsi="黑体" w:eastAsia="黑体" w:cs="黑体"/>
          <w:spacing w:val="6"/>
          <w:sz w:val="31"/>
          <w:szCs w:val="31"/>
        </w:rPr>
        <w:t>焊接与热切割作业</w:t>
      </w:r>
    </w:p>
    <w:p w14:paraId="3F57F947">
      <w:pPr>
        <w:pStyle w:val="2"/>
        <w:spacing w:before="178" w:line="335" w:lineRule="auto"/>
        <w:ind w:left="11" w:right="95" w:firstLine="639"/>
      </w:pPr>
      <w:r>
        <w:rPr>
          <w:spacing w:val="5"/>
        </w:rPr>
        <w:t>指运用焊接或热切割方法对材料进行加工的作业（不含</w:t>
      </w:r>
      <w:r>
        <w:rPr>
          <w:spacing w:val="4"/>
        </w:rPr>
        <w:t>《特</w:t>
      </w:r>
      <w:r>
        <w:rPr>
          <w:spacing w:val="5"/>
        </w:rPr>
        <w:t>种设备安全监察条例》《民用核安全设备监督管理条例》等规定</w:t>
      </w:r>
    </w:p>
    <w:p w14:paraId="6908F5AE">
      <w:pPr>
        <w:spacing w:line="335" w:lineRule="auto"/>
        <w:sectPr>
          <w:footerReference r:id="rId6" w:type="default"/>
          <w:pgSz w:w="11906" w:h="16839"/>
          <w:pgMar w:top="1431" w:right="1378" w:bottom="1163" w:left="1592" w:header="0" w:footer="851" w:gutter="0"/>
          <w:cols w:space="720" w:num="1"/>
        </w:sectPr>
      </w:pPr>
    </w:p>
    <w:p w14:paraId="6816A51E">
      <w:pPr>
        <w:spacing w:line="245" w:lineRule="auto"/>
        <w:rPr>
          <w:rFonts w:ascii="Arial"/>
          <w:sz w:val="21"/>
        </w:rPr>
      </w:pPr>
    </w:p>
    <w:p w14:paraId="47DE25D8">
      <w:pPr>
        <w:spacing w:line="246" w:lineRule="auto"/>
        <w:rPr>
          <w:rFonts w:ascii="Arial"/>
          <w:sz w:val="21"/>
        </w:rPr>
      </w:pPr>
    </w:p>
    <w:p w14:paraId="2155573B">
      <w:pPr>
        <w:spacing w:line="246" w:lineRule="auto"/>
        <w:rPr>
          <w:rFonts w:ascii="Arial"/>
          <w:sz w:val="21"/>
        </w:rPr>
      </w:pPr>
    </w:p>
    <w:p w14:paraId="52FD32EF">
      <w:pPr>
        <w:pStyle w:val="2"/>
        <w:spacing w:before="101" w:line="333" w:lineRule="auto"/>
        <w:ind w:left="3" w:firstLine="27"/>
      </w:pPr>
      <w:r>
        <w:rPr>
          <w:spacing w:val="-3"/>
        </w:rPr>
        <w:t>的有关作业，不含全自动焊接与热切割设备的安装、研发、</w:t>
      </w:r>
      <w:r>
        <w:rPr>
          <w:spacing w:val="-4"/>
        </w:rPr>
        <w:t>编程、</w:t>
      </w:r>
      <w:r>
        <w:rPr>
          <w:spacing w:val="7"/>
        </w:rPr>
        <w:t>调试、操作、维护保养作业）。</w:t>
      </w:r>
    </w:p>
    <w:p w14:paraId="64FAEEEA">
      <w:pPr>
        <w:spacing w:before="1" w:line="219" w:lineRule="auto"/>
        <w:ind w:left="648"/>
        <w:rPr>
          <w:rFonts w:ascii="楷体" w:hAnsi="楷体" w:eastAsia="楷体" w:cs="楷体"/>
          <w:sz w:val="31"/>
          <w:szCs w:val="31"/>
        </w:rPr>
      </w:pPr>
      <w:r>
        <w:rPr>
          <w:rFonts w:ascii="宋体" w:hAnsi="宋体" w:eastAsia="宋体" w:cs="宋体"/>
          <w:spacing w:val="6"/>
          <w:sz w:val="31"/>
          <w:szCs w:val="31"/>
        </w:rPr>
        <w:t>2.1</w:t>
      </w:r>
      <w:r>
        <w:rPr>
          <w:rFonts w:ascii="宋体" w:hAnsi="宋体" w:eastAsia="宋体" w:cs="宋体"/>
          <w:spacing w:val="-58"/>
          <w:sz w:val="31"/>
          <w:szCs w:val="31"/>
        </w:rPr>
        <w:t xml:space="preserve"> </w:t>
      </w:r>
      <w:r>
        <w:rPr>
          <w:rFonts w:ascii="楷体" w:hAnsi="楷体" w:eastAsia="楷体" w:cs="楷体"/>
          <w:spacing w:val="6"/>
          <w:sz w:val="31"/>
          <w:szCs w:val="31"/>
        </w:rPr>
        <w:t>熔化焊接与热切割作业</w:t>
      </w:r>
    </w:p>
    <w:p w14:paraId="3956CA24">
      <w:pPr>
        <w:pStyle w:val="2"/>
        <w:spacing w:before="192" w:line="333" w:lineRule="auto"/>
        <w:ind w:left="21" w:right="97" w:firstLine="627"/>
      </w:pPr>
      <w:r>
        <w:rPr>
          <w:spacing w:val="17"/>
        </w:rPr>
        <w:t>指使用局部加热的方法将连接处的金属加热至熔化状态而</w:t>
      </w:r>
      <w:r>
        <w:rPr>
          <w:spacing w:val="6"/>
        </w:rPr>
        <w:t>完成焊接与切割的作业。</w:t>
      </w:r>
    </w:p>
    <w:p w14:paraId="63EE9DB9">
      <w:pPr>
        <w:pStyle w:val="2"/>
        <w:spacing w:before="1" w:line="333" w:lineRule="auto"/>
        <w:ind w:firstLine="648"/>
        <w:jc w:val="both"/>
      </w:pPr>
      <w:r>
        <w:rPr>
          <w:spacing w:val="5"/>
        </w:rPr>
        <w:t>适用于气焊与气割、焊条电弧焊与碳弧气刨、埋</w:t>
      </w:r>
      <w:r>
        <w:rPr>
          <w:spacing w:val="4"/>
        </w:rPr>
        <w:t>弧焊、气体</w:t>
      </w:r>
      <w:r>
        <w:rPr>
          <w:spacing w:val="-2"/>
        </w:rPr>
        <w:t>保护焊、等离子弧焊、电渣焊、电子束焊、激光焊、氧熔剂切割、</w:t>
      </w:r>
      <w:r>
        <w:rPr>
          <w:spacing w:val="8"/>
        </w:rPr>
        <w:t>激光切割、等离子切割作业。</w:t>
      </w:r>
    </w:p>
    <w:p w14:paraId="2A567551">
      <w:pPr>
        <w:spacing w:line="227" w:lineRule="auto"/>
        <w:ind w:left="650"/>
        <w:outlineLvl w:val="1"/>
        <w:rPr>
          <w:rFonts w:ascii="黑体" w:hAnsi="黑体" w:eastAsia="黑体" w:cs="黑体"/>
          <w:sz w:val="31"/>
          <w:szCs w:val="31"/>
        </w:rPr>
      </w:pPr>
      <w:r>
        <w:rPr>
          <w:rFonts w:ascii="宋体" w:hAnsi="宋体" w:eastAsia="宋体" w:cs="宋体"/>
          <w:sz w:val="31"/>
          <w:szCs w:val="31"/>
        </w:rPr>
        <w:t>3</w:t>
      </w:r>
      <w:r>
        <w:rPr>
          <w:rFonts w:ascii="宋体" w:hAnsi="宋体" w:eastAsia="宋体" w:cs="宋体"/>
          <w:spacing w:val="-51"/>
          <w:sz w:val="31"/>
          <w:szCs w:val="31"/>
        </w:rPr>
        <w:t xml:space="preserve"> </w:t>
      </w:r>
      <w:r>
        <w:rPr>
          <w:rFonts w:ascii="黑体" w:hAnsi="黑体" w:eastAsia="黑体" w:cs="黑体"/>
          <w:sz w:val="31"/>
          <w:szCs w:val="31"/>
        </w:rPr>
        <w:t>高处作业</w:t>
      </w:r>
    </w:p>
    <w:p w14:paraId="61C30CE9">
      <w:pPr>
        <w:pStyle w:val="2"/>
        <w:spacing w:before="181" w:line="333" w:lineRule="auto"/>
        <w:ind w:left="3" w:right="97" w:firstLine="644"/>
      </w:pPr>
      <w:r>
        <w:rPr>
          <w:spacing w:val="15"/>
        </w:rPr>
        <w:t>指专门在坠落高度基准面</w:t>
      </w:r>
      <w:r>
        <w:rPr>
          <w:spacing w:val="-49"/>
        </w:rPr>
        <w:t xml:space="preserve"> </w:t>
      </w:r>
      <w:r>
        <w:rPr>
          <w:rFonts w:ascii="宋体" w:hAnsi="宋体" w:eastAsia="宋体" w:cs="宋体"/>
          <w:spacing w:val="15"/>
        </w:rPr>
        <w:t>2</w:t>
      </w:r>
      <w:r>
        <w:rPr>
          <w:rFonts w:ascii="宋体" w:hAnsi="宋体" w:eastAsia="宋体" w:cs="宋体"/>
          <w:spacing w:val="-46"/>
        </w:rPr>
        <w:t xml:space="preserve"> </w:t>
      </w:r>
      <w:r>
        <w:rPr>
          <w:spacing w:val="15"/>
        </w:rPr>
        <w:t>米及以上有可能坠落的高处进</w:t>
      </w:r>
      <w:r>
        <w:rPr>
          <w:spacing w:val="5"/>
        </w:rPr>
        <w:t>行的作业。</w:t>
      </w:r>
    </w:p>
    <w:p w14:paraId="308D4487">
      <w:pPr>
        <w:spacing w:before="1" w:line="219" w:lineRule="auto"/>
        <w:ind w:left="650"/>
        <w:rPr>
          <w:rFonts w:ascii="楷体" w:hAnsi="楷体" w:eastAsia="楷体" w:cs="楷体"/>
          <w:sz w:val="31"/>
          <w:szCs w:val="31"/>
        </w:rPr>
      </w:pPr>
      <w:r>
        <w:rPr>
          <w:rFonts w:ascii="宋体" w:hAnsi="宋体" w:eastAsia="宋体" w:cs="宋体"/>
          <w:spacing w:val="5"/>
          <w:sz w:val="31"/>
          <w:szCs w:val="31"/>
        </w:rPr>
        <w:t>3.1</w:t>
      </w:r>
      <w:r>
        <w:rPr>
          <w:rFonts w:ascii="宋体" w:hAnsi="宋体" w:eastAsia="宋体" w:cs="宋体"/>
          <w:spacing w:val="-66"/>
          <w:sz w:val="31"/>
          <w:szCs w:val="31"/>
        </w:rPr>
        <w:t xml:space="preserve"> </w:t>
      </w:r>
      <w:r>
        <w:rPr>
          <w:rFonts w:ascii="楷体" w:hAnsi="楷体" w:eastAsia="楷体" w:cs="楷体"/>
          <w:spacing w:val="5"/>
          <w:sz w:val="31"/>
          <w:szCs w:val="31"/>
        </w:rPr>
        <w:t>登高架设作业</w:t>
      </w:r>
    </w:p>
    <w:p w14:paraId="64D02242">
      <w:pPr>
        <w:pStyle w:val="2"/>
        <w:spacing w:before="193" w:line="220" w:lineRule="auto"/>
        <w:ind w:left="648"/>
      </w:pPr>
      <w:r>
        <w:rPr>
          <w:spacing w:val="8"/>
        </w:rPr>
        <w:t>指在高处从事脚手架、跨越架架设或拆除的作业。</w:t>
      </w:r>
    </w:p>
    <w:p w14:paraId="7B0424E3">
      <w:pPr>
        <w:spacing w:before="189" w:line="220" w:lineRule="auto"/>
        <w:ind w:left="650"/>
        <w:rPr>
          <w:rFonts w:ascii="楷体" w:hAnsi="楷体" w:eastAsia="楷体" w:cs="楷体"/>
          <w:sz w:val="31"/>
          <w:szCs w:val="31"/>
        </w:rPr>
      </w:pPr>
      <w:r>
        <w:rPr>
          <w:rFonts w:ascii="宋体" w:hAnsi="宋体" w:eastAsia="宋体" w:cs="宋体"/>
          <w:spacing w:val="4"/>
          <w:sz w:val="31"/>
          <w:szCs w:val="31"/>
        </w:rPr>
        <w:t>3.2</w:t>
      </w:r>
      <w:r>
        <w:rPr>
          <w:rFonts w:ascii="宋体" w:hAnsi="宋体" w:eastAsia="宋体" w:cs="宋体"/>
          <w:spacing w:val="-21"/>
          <w:sz w:val="31"/>
          <w:szCs w:val="31"/>
        </w:rPr>
        <w:t xml:space="preserve"> </w:t>
      </w:r>
      <w:r>
        <w:rPr>
          <w:rFonts w:ascii="楷体" w:hAnsi="楷体" w:eastAsia="楷体" w:cs="楷体"/>
          <w:spacing w:val="4"/>
          <w:sz w:val="31"/>
          <w:szCs w:val="31"/>
        </w:rPr>
        <w:t>高处安装、维护、拆除作业</w:t>
      </w:r>
    </w:p>
    <w:p w14:paraId="3F870A4C">
      <w:pPr>
        <w:pStyle w:val="2"/>
        <w:spacing w:before="193" w:line="333" w:lineRule="auto"/>
        <w:ind w:left="2" w:right="95" w:firstLine="645"/>
      </w:pPr>
      <w:r>
        <w:rPr>
          <w:spacing w:val="5"/>
        </w:rPr>
        <w:t>指借助绳索装备、登高用具或设施，在悬空或攀</w:t>
      </w:r>
      <w:r>
        <w:rPr>
          <w:spacing w:val="4"/>
        </w:rPr>
        <w:t>登条件下从</w:t>
      </w:r>
      <w:r>
        <w:rPr>
          <w:spacing w:val="5"/>
        </w:rPr>
        <w:t>事安装、维护、拆除的作业（不含在附属于设备设施且有标准护</w:t>
      </w:r>
      <w:r>
        <w:rPr>
          <w:spacing w:val="8"/>
        </w:rPr>
        <w:t>栏的固定登高用具和固定平台中作业）。</w:t>
      </w:r>
    </w:p>
    <w:p w14:paraId="57943898">
      <w:pPr>
        <w:pStyle w:val="2"/>
        <w:spacing w:before="2" w:line="333" w:lineRule="auto"/>
        <w:ind w:left="2" w:firstLine="645"/>
        <w:jc w:val="both"/>
      </w:pPr>
      <w:r>
        <w:rPr>
          <w:spacing w:val="-3"/>
        </w:rPr>
        <w:t>适用于建筑物内外的装饰、清洁、装修、拆除，</w:t>
      </w:r>
      <w:r>
        <w:rPr>
          <w:spacing w:val="-4"/>
        </w:rPr>
        <w:t>电力、电信、</w:t>
      </w:r>
      <w:r>
        <w:rPr>
          <w:spacing w:val="5"/>
        </w:rPr>
        <w:t>广播电视线路架设，高处管道架设，天线及馈线、小型空调、户</w:t>
      </w:r>
      <w:r>
        <w:rPr>
          <w:spacing w:val="8"/>
        </w:rPr>
        <w:t>外广告设施的安装、维护、拆除作业。</w:t>
      </w:r>
    </w:p>
    <w:p w14:paraId="2DDB9A52">
      <w:pPr>
        <w:spacing w:before="1" w:line="225" w:lineRule="auto"/>
        <w:ind w:left="643"/>
        <w:outlineLvl w:val="1"/>
        <w:rPr>
          <w:rFonts w:ascii="黑体" w:hAnsi="黑体" w:eastAsia="黑体" w:cs="黑体"/>
          <w:sz w:val="31"/>
          <w:szCs w:val="31"/>
        </w:rPr>
      </w:pPr>
      <w:r>
        <w:rPr>
          <w:rFonts w:ascii="宋体" w:hAnsi="宋体" w:eastAsia="宋体" w:cs="宋体"/>
          <w:spacing w:val="5"/>
          <w:sz w:val="31"/>
          <w:szCs w:val="31"/>
        </w:rPr>
        <w:t>4</w:t>
      </w:r>
      <w:r>
        <w:rPr>
          <w:rFonts w:ascii="宋体" w:hAnsi="宋体" w:eastAsia="宋体" w:cs="宋体"/>
          <w:spacing w:val="-58"/>
          <w:sz w:val="31"/>
          <w:szCs w:val="31"/>
        </w:rPr>
        <w:t xml:space="preserve"> </w:t>
      </w:r>
      <w:r>
        <w:rPr>
          <w:rFonts w:ascii="黑体" w:hAnsi="黑体" w:eastAsia="黑体" w:cs="黑体"/>
          <w:spacing w:val="5"/>
          <w:sz w:val="31"/>
          <w:szCs w:val="31"/>
        </w:rPr>
        <w:t>涉氨制冷作业</w:t>
      </w:r>
    </w:p>
    <w:p w14:paraId="092D0487">
      <w:pPr>
        <w:pStyle w:val="2"/>
        <w:spacing w:before="184" w:line="220" w:lineRule="auto"/>
        <w:ind w:left="648"/>
      </w:pPr>
      <w:r>
        <w:rPr>
          <w:spacing w:val="8"/>
        </w:rPr>
        <w:t>指对涉氨制冷设备进行运行、维修操作的作业。</w:t>
      </w:r>
    </w:p>
    <w:p w14:paraId="241A45BE">
      <w:pPr>
        <w:spacing w:line="220" w:lineRule="auto"/>
        <w:sectPr>
          <w:footerReference r:id="rId7" w:type="default"/>
          <w:pgSz w:w="11906" w:h="16839"/>
          <w:pgMar w:top="1431" w:right="1378" w:bottom="1163" w:left="1595" w:header="0" w:footer="853" w:gutter="0"/>
          <w:cols w:space="720" w:num="1"/>
        </w:sectPr>
      </w:pPr>
    </w:p>
    <w:p w14:paraId="041DD03E">
      <w:pPr>
        <w:spacing w:line="245" w:lineRule="auto"/>
        <w:rPr>
          <w:rFonts w:ascii="Arial"/>
          <w:sz w:val="21"/>
        </w:rPr>
      </w:pPr>
    </w:p>
    <w:p w14:paraId="4D0FF44D">
      <w:pPr>
        <w:spacing w:line="246" w:lineRule="auto"/>
        <w:rPr>
          <w:rFonts w:ascii="Arial"/>
          <w:sz w:val="21"/>
        </w:rPr>
      </w:pPr>
    </w:p>
    <w:p w14:paraId="5BA84C9A">
      <w:pPr>
        <w:spacing w:line="246" w:lineRule="auto"/>
        <w:rPr>
          <w:rFonts w:ascii="Arial"/>
          <w:sz w:val="21"/>
        </w:rPr>
      </w:pPr>
    </w:p>
    <w:p w14:paraId="722CB779">
      <w:pPr>
        <w:spacing w:before="101" w:line="220" w:lineRule="auto"/>
        <w:ind w:left="639"/>
        <w:rPr>
          <w:rFonts w:ascii="楷体" w:hAnsi="楷体" w:eastAsia="楷体" w:cs="楷体"/>
          <w:sz w:val="31"/>
          <w:szCs w:val="31"/>
        </w:rPr>
      </w:pPr>
      <w:r>
        <w:rPr>
          <w:rFonts w:ascii="宋体" w:hAnsi="宋体" w:eastAsia="宋体" w:cs="宋体"/>
          <w:spacing w:val="6"/>
          <w:sz w:val="31"/>
          <w:szCs w:val="31"/>
        </w:rPr>
        <w:t>4.1</w:t>
      </w:r>
      <w:r>
        <w:rPr>
          <w:rFonts w:ascii="宋体" w:hAnsi="宋体" w:eastAsia="宋体" w:cs="宋体"/>
          <w:spacing w:val="-32"/>
          <w:sz w:val="31"/>
          <w:szCs w:val="31"/>
        </w:rPr>
        <w:t xml:space="preserve"> </w:t>
      </w:r>
      <w:r>
        <w:rPr>
          <w:rFonts w:ascii="楷体" w:hAnsi="楷体" w:eastAsia="楷体" w:cs="楷体"/>
          <w:spacing w:val="6"/>
          <w:sz w:val="31"/>
          <w:szCs w:val="31"/>
        </w:rPr>
        <w:t>涉氨制冷设备运行、维修操作作业</w:t>
      </w:r>
    </w:p>
    <w:p w14:paraId="40A40ECE">
      <w:pPr>
        <w:pStyle w:val="2"/>
        <w:spacing w:before="190" w:line="333" w:lineRule="auto"/>
        <w:ind w:right="156" w:firstLine="644"/>
      </w:pPr>
      <w:r>
        <w:rPr>
          <w:spacing w:val="17"/>
        </w:rPr>
        <w:t>指对相关生产经营企业使用液氨作为制冷剂的制冷设备进</w:t>
      </w:r>
      <w:r>
        <w:rPr>
          <w:spacing w:val="8"/>
        </w:rPr>
        <w:t>行运行、维修操作的作业。</w:t>
      </w:r>
    </w:p>
    <w:p w14:paraId="106E5FED">
      <w:pPr>
        <w:pStyle w:val="2"/>
        <w:spacing w:before="4" w:line="333" w:lineRule="auto"/>
        <w:ind w:left="3" w:firstLine="640"/>
        <w:jc w:val="both"/>
      </w:pPr>
      <w:r>
        <w:rPr>
          <w:spacing w:val="-1"/>
        </w:rPr>
        <w:t>适用于食品类（酿造、饮料、乳制品、速冻或冷冻调理食品）</w:t>
      </w:r>
      <w:r>
        <w:rPr>
          <w:spacing w:val="-4"/>
        </w:rPr>
        <w:t>生产企业、农副产品加工类（</w:t>
      </w:r>
      <w:r>
        <w:rPr>
          <w:spacing w:val="-47"/>
        </w:rPr>
        <w:t xml:space="preserve"> </w:t>
      </w:r>
      <w:r>
        <w:rPr>
          <w:spacing w:val="-4"/>
        </w:rPr>
        <w:t>肉食品加工、水产加工、果蔬加工）</w:t>
      </w:r>
      <w:r>
        <w:rPr>
          <w:spacing w:val="5"/>
        </w:rPr>
        <w:t>生产企业、仓储类（冷库、速冻加工、制冰）经营企业使用液氨</w:t>
      </w:r>
      <w:r>
        <w:rPr>
          <w:spacing w:val="8"/>
        </w:rPr>
        <w:t>作为制冷剂的制冷设备运行、维修操作作业。</w:t>
      </w:r>
    </w:p>
    <w:p w14:paraId="62BE7BB7">
      <w:pPr>
        <w:spacing w:line="227" w:lineRule="auto"/>
        <w:ind w:left="647"/>
        <w:outlineLvl w:val="1"/>
        <w:rPr>
          <w:rFonts w:ascii="黑体" w:hAnsi="黑体" w:eastAsia="黑体" w:cs="黑体"/>
          <w:sz w:val="31"/>
          <w:szCs w:val="31"/>
        </w:rPr>
      </w:pPr>
      <w:r>
        <w:rPr>
          <w:rFonts w:ascii="宋体" w:hAnsi="宋体" w:eastAsia="宋体" w:cs="宋体"/>
          <w:spacing w:val="4"/>
          <w:sz w:val="31"/>
          <w:szCs w:val="31"/>
        </w:rPr>
        <w:t>5</w:t>
      </w:r>
      <w:r>
        <w:rPr>
          <w:rFonts w:ascii="宋体" w:hAnsi="宋体" w:eastAsia="宋体" w:cs="宋体"/>
          <w:spacing w:val="-59"/>
          <w:sz w:val="31"/>
          <w:szCs w:val="31"/>
        </w:rPr>
        <w:t xml:space="preserve"> </w:t>
      </w:r>
      <w:r>
        <w:rPr>
          <w:rFonts w:ascii="黑体" w:hAnsi="黑体" w:eastAsia="黑体" w:cs="黑体"/>
          <w:spacing w:val="4"/>
          <w:sz w:val="31"/>
          <w:szCs w:val="31"/>
        </w:rPr>
        <w:t>煤矿安全作业</w:t>
      </w:r>
    </w:p>
    <w:p w14:paraId="1B61B257">
      <w:pPr>
        <w:spacing w:before="178" w:line="220" w:lineRule="auto"/>
        <w:ind w:left="647"/>
        <w:rPr>
          <w:rFonts w:ascii="楷体" w:hAnsi="楷体" w:eastAsia="楷体" w:cs="楷体"/>
          <w:sz w:val="31"/>
          <w:szCs w:val="31"/>
        </w:rPr>
      </w:pPr>
      <w:r>
        <w:rPr>
          <w:rFonts w:ascii="宋体" w:hAnsi="宋体" w:eastAsia="宋体" w:cs="宋体"/>
          <w:spacing w:val="5"/>
          <w:sz w:val="31"/>
          <w:szCs w:val="31"/>
        </w:rPr>
        <w:t>5.1</w:t>
      </w:r>
      <w:r>
        <w:rPr>
          <w:rFonts w:ascii="宋体" w:hAnsi="宋体" w:eastAsia="宋体" w:cs="宋体"/>
          <w:spacing w:val="-58"/>
          <w:sz w:val="31"/>
          <w:szCs w:val="31"/>
        </w:rPr>
        <w:t xml:space="preserve"> </w:t>
      </w:r>
      <w:r>
        <w:rPr>
          <w:rFonts w:ascii="楷体" w:hAnsi="楷体" w:eastAsia="楷体" w:cs="楷体"/>
          <w:spacing w:val="5"/>
          <w:sz w:val="31"/>
          <w:szCs w:val="31"/>
        </w:rPr>
        <w:t>煤矿井下电气作业</w:t>
      </w:r>
    </w:p>
    <w:p w14:paraId="0921A3D8">
      <w:pPr>
        <w:pStyle w:val="2"/>
        <w:spacing w:before="192" w:line="333" w:lineRule="auto"/>
        <w:ind w:left="12" w:right="156" w:firstLine="632"/>
      </w:pPr>
      <w:r>
        <w:rPr>
          <w:spacing w:val="5"/>
        </w:rPr>
        <w:t>指从事煤矿井下机电设备的安装、调试、巡检、</w:t>
      </w:r>
      <w:r>
        <w:rPr>
          <w:spacing w:val="4"/>
        </w:rPr>
        <w:t>维修、故障</w:t>
      </w:r>
      <w:r>
        <w:rPr>
          <w:spacing w:val="7"/>
        </w:rPr>
        <w:t>处理，保证机电设备安全运行的作业。</w:t>
      </w:r>
    </w:p>
    <w:p w14:paraId="32E8E104">
      <w:pPr>
        <w:pStyle w:val="2"/>
        <w:spacing w:before="2" w:line="333" w:lineRule="auto"/>
        <w:ind w:left="37" w:right="156" w:firstLine="607"/>
      </w:pPr>
      <w:r>
        <w:rPr>
          <w:spacing w:val="5"/>
        </w:rPr>
        <w:t>适用于煤矿、与煤共生和伴生矿井的坑探、建设</w:t>
      </w:r>
      <w:r>
        <w:rPr>
          <w:spacing w:val="4"/>
        </w:rPr>
        <w:t>、生产过程</w:t>
      </w:r>
      <w:r>
        <w:rPr>
          <w:spacing w:val="3"/>
        </w:rPr>
        <w:t>中的井下电钳等作业。</w:t>
      </w:r>
    </w:p>
    <w:p w14:paraId="1C396494">
      <w:pPr>
        <w:spacing w:before="1" w:line="219" w:lineRule="auto"/>
        <w:ind w:left="647"/>
        <w:rPr>
          <w:rFonts w:ascii="楷体" w:hAnsi="楷体" w:eastAsia="楷体" w:cs="楷体"/>
          <w:sz w:val="31"/>
          <w:szCs w:val="31"/>
        </w:rPr>
      </w:pPr>
      <w:r>
        <w:rPr>
          <w:rFonts w:ascii="宋体" w:hAnsi="宋体" w:eastAsia="宋体" w:cs="宋体"/>
          <w:spacing w:val="5"/>
          <w:sz w:val="31"/>
          <w:szCs w:val="31"/>
        </w:rPr>
        <w:t>5.2</w:t>
      </w:r>
      <w:r>
        <w:rPr>
          <w:rFonts w:ascii="宋体" w:hAnsi="宋体" w:eastAsia="宋体" w:cs="宋体"/>
          <w:spacing w:val="-58"/>
          <w:sz w:val="31"/>
          <w:szCs w:val="31"/>
        </w:rPr>
        <w:t xml:space="preserve"> </w:t>
      </w:r>
      <w:r>
        <w:rPr>
          <w:rFonts w:ascii="楷体" w:hAnsi="楷体" w:eastAsia="楷体" w:cs="楷体"/>
          <w:spacing w:val="5"/>
          <w:sz w:val="31"/>
          <w:szCs w:val="31"/>
        </w:rPr>
        <w:t>煤矿井下爆破作业</w:t>
      </w:r>
    </w:p>
    <w:p w14:paraId="69F658D6">
      <w:pPr>
        <w:pStyle w:val="2"/>
        <w:spacing w:before="190" w:line="220" w:lineRule="auto"/>
        <w:ind w:left="644"/>
      </w:pPr>
      <w:r>
        <w:rPr>
          <w:spacing w:val="8"/>
        </w:rPr>
        <w:t>指在煤矿井下进行爆破的作业。</w:t>
      </w:r>
    </w:p>
    <w:p w14:paraId="5D1F163A">
      <w:pPr>
        <w:pStyle w:val="2"/>
        <w:spacing w:before="193" w:line="220" w:lineRule="auto"/>
        <w:ind w:left="644"/>
      </w:pPr>
      <w:r>
        <w:rPr>
          <w:spacing w:val="8"/>
        </w:rPr>
        <w:t>适用于煤矿建设、生产过程中的井下爆破作业。</w:t>
      </w:r>
    </w:p>
    <w:p w14:paraId="646F926B">
      <w:pPr>
        <w:spacing w:before="189" w:line="220" w:lineRule="auto"/>
        <w:ind w:left="647"/>
        <w:rPr>
          <w:rFonts w:ascii="楷体" w:hAnsi="楷体" w:eastAsia="楷体" w:cs="楷体"/>
          <w:sz w:val="31"/>
          <w:szCs w:val="31"/>
        </w:rPr>
      </w:pPr>
      <w:r>
        <w:rPr>
          <w:rFonts w:ascii="宋体" w:hAnsi="宋体" w:eastAsia="宋体" w:cs="宋体"/>
          <w:spacing w:val="5"/>
          <w:sz w:val="31"/>
          <w:szCs w:val="31"/>
        </w:rPr>
        <w:t>5.3</w:t>
      </w:r>
      <w:r>
        <w:rPr>
          <w:rFonts w:ascii="宋体" w:hAnsi="宋体" w:eastAsia="宋体" w:cs="宋体"/>
          <w:spacing w:val="-47"/>
          <w:sz w:val="31"/>
          <w:szCs w:val="31"/>
        </w:rPr>
        <w:t xml:space="preserve"> </w:t>
      </w:r>
      <w:r>
        <w:rPr>
          <w:rFonts w:ascii="楷体" w:hAnsi="楷体" w:eastAsia="楷体" w:cs="楷体"/>
          <w:spacing w:val="5"/>
          <w:sz w:val="31"/>
          <w:szCs w:val="31"/>
        </w:rPr>
        <w:t>煤矿安全监测监控作业</w:t>
      </w:r>
    </w:p>
    <w:p w14:paraId="2B408B36">
      <w:pPr>
        <w:pStyle w:val="2"/>
        <w:spacing w:before="189" w:line="334" w:lineRule="auto"/>
        <w:ind w:left="9" w:right="118" w:firstLine="634"/>
      </w:pPr>
      <w:r>
        <w:rPr>
          <w:spacing w:val="6"/>
        </w:rPr>
        <w:t>指从事煤矿安全监测监控系统的安装、调试、维护、检修，</w:t>
      </w:r>
      <w:r>
        <w:rPr>
          <w:spacing w:val="8"/>
        </w:rPr>
        <w:t>监控信息处理，保证其正常运行的作业。</w:t>
      </w:r>
    </w:p>
    <w:p w14:paraId="63E07707">
      <w:pPr>
        <w:pStyle w:val="2"/>
        <w:spacing w:before="3" w:line="332" w:lineRule="auto"/>
        <w:ind w:left="37" w:right="156" w:firstLine="607"/>
      </w:pPr>
      <w:r>
        <w:rPr>
          <w:spacing w:val="5"/>
        </w:rPr>
        <w:t>适用于煤矿、与煤共生和伴生矿井的坑探、建设</w:t>
      </w:r>
      <w:r>
        <w:rPr>
          <w:spacing w:val="4"/>
        </w:rPr>
        <w:t>、生产过程中的安全监测监控作业。</w:t>
      </w:r>
    </w:p>
    <w:p w14:paraId="3AE3FEC7">
      <w:pPr>
        <w:spacing w:before="2" w:line="220" w:lineRule="auto"/>
        <w:ind w:left="647"/>
        <w:rPr>
          <w:rFonts w:ascii="楷体" w:hAnsi="楷体" w:eastAsia="楷体" w:cs="楷体"/>
          <w:sz w:val="31"/>
          <w:szCs w:val="31"/>
        </w:rPr>
      </w:pPr>
      <w:r>
        <w:rPr>
          <w:rFonts w:ascii="宋体" w:hAnsi="宋体" w:eastAsia="宋体" w:cs="宋体"/>
          <w:spacing w:val="5"/>
          <w:sz w:val="31"/>
          <w:szCs w:val="31"/>
        </w:rPr>
        <w:t>5.4</w:t>
      </w:r>
      <w:r>
        <w:rPr>
          <w:rFonts w:ascii="宋体" w:hAnsi="宋体" w:eastAsia="宋体" w:cs="宋体"/>
          <w:spacing w:val="-58"/>
          <w:sz w:val="31"/>
          <w:szCs w:val="31"/>
        </w:rPr>
        <w:t xml:space="preserve"> </w:t>
      </w:r>
      <w:r>
        <w:rPr>
          <w:rFonts w:ascii="楷体" w:hAnsi="楷体" w:eastAsia="楷体" w:cs="楷体"/>
          <w:spacing w:val="5"/>
          <w:sz w:val="31"/>
          <w:szCs w:val="31"/>
        </w:rPr>
        <w:t>煤矿瓦斯检查作业</w:t>
      </w:r>
    </w:p>
    <w:p w14:paraId="17C68EBF">
      <w:pPr>
        <w:spacing w:line="220" w:lineRule="auto"/>
        <w:rPr>
          <w:rFonts w:ascii="楷体" w:hAnsi="楷体" w:eastAsia="楷体" w:cs="楷体"/>
          <w:sz w:val="31"/>
          <w:szCs w:val="31"/>
        </w:rPr>
        <w:sectPr>
          <w:footerReference r:id="rId8" w:type="default"/>
          <w:pgSz w:w="11906" w:h="16839"/>
          <w:pgMar w:top="1431" w:right="1319" w:bottom="1163" w:left="1598" w:header="0" w:footer="851" w:gutter="0"/>
          <w:cols w:space="720" w:num="1"/>
        </w:sectPr>
      </w:pPr>
    </w:p>
    <w:p w14:paraId="5032EAB0">
      <w:pPr>
        <w:spacing w:line="245" w:lineRule="auto"/>
        <w:rPr>
          <w:rFonts w:ascii="Arial"/>
          <w:sz w:val="21"/>
        </w:rPr>
      </w:pPr>
    </w:p>
    <w:p w14:paraId="19ECF735">
      <w:pPr>
        <w:spacing w:line="246" w:lineRule="auto"/>
        <w:rPr>
          <w:rFonts w:ascii="Arial"/>
          <w:sz w:val="21"/>
        </w:rPr>
      </w:pPr>
    </w:p>
    <w:p w14:paraId="7AAA11CC">
      <w:pPr>
        <w:spacing w:line="246" w:lineRule="auto"/>
        <w:rPr>
          <w:rFonts w:ascii="Arial"/>
          <w:sz w:val="21"/>
        </w:rPr>
      </w:pPr>
    </w:p>
    <w:p w14:paraId="7F183FF2">
      <w:pPr>
        <w:pStyle w:val="2"/>
        <w:spacing w:before="101" w:line="333" w:lineRule="auto"/>
        <w:ind w:left="22" w:right="49" w:firstLine="627"/>
        <w:jc w:val="both"/>
      </w:pPr>
      <w:r>
        <w:rPr>
          <w:spacing w:val="5"/>
        </w:rPr>
        <w:t>指从事煤矿井下瓦斯巡检工作，负责管辖范围内通风设</w:t>
      </w:r>
      <w:r>
        <w:rPr>
          <w:spacing w:val="4"/>
        </w:rPr>
        <w:t>施的</w:t>
      </w:r>
      <w:r>
        <w:rPr>
          <w:spacing w:val="5"/>
        </w:rPr>
        <w:t>完好及通风、瓦斯情况检查，按规定填写各种</w:t>
      </w:r>
      <w:r>
        <w:rPr>
          <w:spacing w:val="4"/>
        </w:rPr>
        <w:t>记录，及时处理或</w:t>
      </w:r>
      <w:r>
        <w:rPr>
          <w:spacing w:val="6"/>
        </w:rPr>
        <w:t>汇报发现的问题的作业。</w:t>
      </w:r>
    </w:p>
    <w:p w14:paraId="1E6D536C">
      <w:pPr>
        <w:pStyle w:val="2"/>
        <w:spacing w:before="2" w:line="333" w:lineRule="auto"/>
        <w:ind w:left="42" w:right="51" w:firstLine="607"/>
      </w:pPr>
      <w:r>
        <w:rPr>
          <w:spacing w:val="5"/>
        </w:rPr>
        <w:t>适用于煤矿、与煤共生和伴生矿井的坑探、建设</w:t>
      </w:r>
      <w:r>
        <w:rPr>
          <w:spacing w:val="4"/>
        </w:rPr>
        <w:t>、生产过程中的井下瓦斯检查作业。</w:t>
      </w:r>
    </w:p>
    <w:p w14:paraId="49AC735F">
      <w:pPr>
        <w:spacing w:before="1" w:line="219" w:lineRule="auto"/>
        <w:ind w:left="652"/>
        <w:rPr>
          <w:rFonts w:ascii="楷体" w:hAnsi="楷体" w:eastAsia="楷体" w:cs="楷体"/>
          <w:sz w:val="31"/>
          <w:szCs w:val="31"/>
        </w:rPr>
      </w:pPr>
      <w:r>
        <w:rPr>
          <w:rFonts w:ascii="宋体" w:hAnsi="宋体" w:eastAsia="宋体" w:cs="宋体"/>
          <w:spacing w:val="5"/>
          <w:sz w:val="31"/>
          <w:szCs w:val="31"/>
        </w:rPr>
        <w:t>5.5</w:t>
      </w:r>
      <w:r>
        <w:rPr>
          <w:rFonts w:ascii="宋体" w:hAnsi="宋体" w:eastAsia="宋体" w:cs="宋体"/>
          <w:spacing w:val="-58"/>
          <w:sz w:val="31"/>
          <w:szCs w:val="31"/>
        </w:rPr>
        <w:t xml:space="preserve"> </w:t>
      </w:r>
      <w:r>
        <w:rPr>
          <w:rFonts w:ascii="楷体" w:hAnsi="楷体" w:eastAsia="楷体" w:cs="楷体"/>
          <w:spacing w:val="5"/>
          <w:sz w:val="31"/>
          <w:szCs w:val="31"/>
        </w:rPr>
        <w:t>煤矿安全检查作业</w:t>
      </w:r>
    </w:p>
    <w:p w14:paraId="1A151AEB">
      <w:pPr>
        <w:pStyle w:val="2"/>
        <w:spacing w:before="192" w:line="333" w:lineRule="auto"/>
        <w:ind w:left="12" w:right="52" w:firstLine="636"/>
      </w:pPr>
      <w:r>
        <w:rPr>
          <w:spacing w:val="5"/>
        </w:rPr>
        <w:t>指从事煤矿安全监督检查，巡检生产作业场所的</w:t>
      </w:r>
      <w:r>
        <w:rPr>
          <w:spacing w:val="4"/>
        </w:rPr>
        <w:t>安全设施和</w:t>
      </w:r>
      <w:r>
        <w:rPr>
          <w:spacing w:val="8"/>
        </w:rPr>
        <w:t>安全生产状况，检查并督促处理相应事故隐患的作业。</w:t>
      </w:r>
    </w:p>
    <w:p w14:paraId="0473E19B">
      <w:pPr>
        <w:pStyle w:val="2"/>
        <w:spacing w:line="220" w:lineRule="auto"/>
        <w:ind w:left="649"/>
      </w:pPr>
      <w:r>
        <w:rPr>
          <w:spacing w:val="8"/>
        </w:rPr>
        <w:t>适用于煤矿建设、生产过程中的安全监督检查作业。</w:t>
      </w:r>
    </w:p>
    <w:p w14:paraId="0DC016D9">
      <w:pPr>
        <w:spacing w:before="191" w:line="220" w:lineRule="auto"/>
        <w:ind w:left="652"/>
        <w:rPr>
          <w:rFonts w:ascii="楷体" w:hAnsi="楷体" w:eastAsia="楷体" w:cs="楷体"/>
          <w:sz w:val="31"/>
          <w:szCs w:val="31"/>
        </w:rPr>
      </w:pPr>
      <w:r>
        <w:rPr>
          <w:rFonts w:ascii="宋体" w:hAnsi="宋体" w:eastAsia="宋体" w:cs="宋体"/>
          <w:spacing w:val="5"/>
          <w:sz w:val="31"/>
          <w:szCs w:val="31"/>
        </w:rPr>
        <w:t>5.6</w:t>
      </w:r>
      <w:r>
        <w:rPr>
          <w:rFonts w:ascii="宋体" w:hAnsi="宋体" w:eastAsia="宋体" w:cs="宋体"/>
          <w:spacing w:val="-51"/>
          <w:sz w:val="31"/>
          <w:szCs w:val="31"/>
        </w:rPr>
        <w:t xml:space="preserve"> </w:t>
      </w:r>
      <w:r>
        <w:rPr>
          <w:rFonts w:ascii="楷体" w:hAnsi="楷体" w:eastAsia="楷体" w:cs="楷体"/>
          <w:spacing w:val="5"/>
          <w:sz w:val="31"/>
          <w:szCs w:val="31"/>
        </w:rPr>
        <w:t>煤矿提升机操作作业</w:t>
      </w:r>
    </w:p>
    <w:p w14:paraId="07685E16">
      <w:pPr>
        <w:pStyle w:val="2"/>
        <w:spacing w:before="191" w:line="333" w:lineRule="auto"/>
        <w:ind w:left="14" w:right="51" w:firstLine="634"/>
      </w:pPr>
      <w:r>
        <w:rPr>
          <w:spacing w:val="5"/>
        </w:rPr>
        <w:t>指操作煤矿的提升设备运送人员、煤炭、矸石、</w:t>
      </w:r>
      <w:r>
        <w:rPr>
          <w:spacing w:val="4"/>
        </w:rPr>
        <w:t>物料，并负</w:t>
      </w:r>
      <w:r>
        <w:rPr>
          <w:spacing w:val="7"/>
        </w:rPr>
        <w:t>责巡检和运行记录的作业。</w:t>
      </w:r>
    </w:p>
    <w:p w14:paraId="6CE8FEA3">
      <w:pPr>
        <w:pStyle w:val="2"/>
        <w:spacing w:before="2" w:line="333" w:lineRule="auto"/>
        <w:ind w:left="25" w:firstLine="624"/>
      </w:pPr>
      <w:r>
        <w:rPr>
          <w:spacing w:val="7"/>
        </w:rPr>
        <w:t>适用于操作煤矿提升机，包括立井、暗立井提升</w:t>
      </w:r>
      <w:r>
        <w:rPr>
          <w:spacing w:val="6"/>
        </w:rPr>
        <w:t>机，斜井、</w:t>
      </w:r>
      <w:r>
        <w:rPr>
          <w:spacing w:val="8"/>
        </w:rPr>
        <w:t>暗斜井提升机以及露天矿山斜坡卷扬提升的提升机作业。</w:t>
      </w:r>
    </w:p>
    <w:p w14:paraId="35E4FA7C">
      <w:pPr>
        <w:spacing w:before="1" w:line="219" w:lineRule="auto"/>
        <w:ind w:left="652"/>
        <w:rPr>
          <w:rFonts w:ascii="楷体" w:hAnsi="楷体" w:eastAsia="楷体" w:cs="楷体"/>
          <w:sz w:val="31"/>
          <w:szCs w:val="31"/>
        </w:rPr>
      </w:pPr>
      <w:r>
        <w:rPr>
          <w:rFonts w:ascii="宋体" w:hAnsi="宋体" w:eastAsia="宋体" w:cs="宋体"/>
          <w:spacing w:val="5"/>
          <w:sz w:val="31"/>
          <w:szCs w:val="31"/>
        </w:rPr>
        <w:t>5.7</w:t>
      </w:r>
      <w:r>
        <w:rPr>
          <w:rFonts w:ascii="宋体" w:hAnsi="宋体" w:eastAsia="宋体" w:cs="宋体"/>
          <w:spacing w:val="-51"/>
          <w:sz w:val="31"/>
          <w:szCs w:val="31"/>
        </w:rPr>
        <w:t xml:space="preserve"> </w:t>
      </w:r>
      <w:r>
        <w:rPr>
          <w:rFonts w:ascii="楷体" w:hAnsi="楷体" w:eastAsia="楷体" w:cs="楷体"/>
          <w:spacing w:val="5"/>
          <w:sz w:val="31"/>
          <w:szCs w:val="31"/>
        </w:rPr>
        <w:t>煤矿采煤机操作作业</w:t>
      </w:r>
    </w:p>
    <w:p w14:paraId="369FBB2A">
      <w:pPr>
        <w:pStyle w:val="2"/>
        <w:spacing w:before="193" w:line="333" w:lineRule="auto"/>
        <w:ind w:right="49" w:firstLine="649"/>
      </w:pPr>
      <w:r>
        <w:rPr>
          <w:spacing w:val="5"/>
        </w:rPr>
        <w:t>指在采煤工作面操作采煤机，从事落煤、装煤工作，负</w:t>
      </w:r>
      <w:r>
        <w:rPr>
          <w:spacing w:val="4"/>
        </w:rPr>
        <w:t>责采</w:t>
      </w:r>
      <w:r>
        <w:rPr>
          <w:spacing w:val="9"/>
        </w:rPr>
        <w:t>煤机检查和运行记录，保证采煤机安全运行的作业。</w:t>
      </w:r>
    </w:p>
    <w:p w14:paraId="72E209BA">
      <w:pPr>
        <w:pStyle w:val="2"/>
        <w:spacing w:before="1" w:line="220" w:lineRule="auto"/>
        <w:ind w:left="649"/>
      </w:pPr>
      <w:r>
        <w:rPr>
          <w:spacing w:val="8"/>
        </w:rPr>
        <w:t>适用于煤矿建设、生产过程中的采煤机作业。</w:t>
      </w:r>
    </w:p>
    <w:p w14:paraId="22D9F8CF">
      <w:pPr>
        <w:spacing w:before="191" w:line="220" w:lineRule="auto"/>
        <w:ind w:left="652"/>
        <w:rPr>
          <w:rFonts w:ascii="楷体" w:hAnsi="楷体" w:eastAsia="楷体" w:cs="楷体"/>
          <w:sz w:val="31"/>
          <w:szCs w:val="31"/>
        </w:rPr>
      </w:pPr>
      <w:r>
        <w:rPr>
          <w:rFonts w:ascii="宋体" w:hAnsi="宋体" w:eastAsia="宋体" w:cs="宋体"/>
          <w:spacing w:val="5"/>
          <w:sz w:val="31"/>
          <w:szCs w:val="31"/>
        </w:rPr>
        <w:t>5.8</w:t>
      </w:r>
      <w:r>
        <w:rPr>
          <w:rFonts w:ascii="宋体" w:hAnsi="宋体" w:eastAsia="宋体" w:cs="宋体"/>
          <w:spacing w:val="-51"/>
          <w:sz w:val="31"/>
          <w:szCs w:val="31"/>
        </w:rPr>
        <w:t xml:space="preserve"> </w:t>
      </w:r>
      <w:r>
        <w:rPr>
          <w:rFonts w:ascii="楷体" w:hAnsi="楷体" w:eastAsia="楷体" w:cs="楷体"/>
          <w:spacing w:val="5"/>
          <w:sz w:val="31"/>
          <w:szCs w:val="31"/>
        </w:rPr>
        <w:t>煤矿掘进机操作作业</w:t>
      </w:r>
    </w:p>
    <w:p w14:paraId="643CDCC4">
      <w:pPr>
        <w:pStyle w:val="2"/>
        <w:spacing w:before="190" w:line="333" w:lineRule="auto"/>
        <w:ind w:left="5" w:right="49" w:firstLine="644"/>
      </w:pPr>
      <w:r>
        <w:rPr>
          <w:spacing w:val="5"/>
        </w:rPr>
        <w:t>指在掘进工作面操作掘进机，从事掘进工作，负责掘进</w:t>
      </w:r>
      <w:r>
        <w:rPr>
          <w:spacing w:val="4"/>
        </w:rPr>
        <w:t>机检</w:t>
      </w:r>
      <w:r>
        <w:rPr>
          <w:spacing w:val="8"/>
        </w:rPr>
        <w:t>查和运行记录，保证掘进机安全运行的作业。</w:t>
      </w:r>
    </w:p>
    <w:p w14:paraId="201ED4AA">
      <w:pPr>
        <w:pStyle w:val="2"/>
        <w:spacing w:before="3" w:line="220" w:lineRule="auto"/>
        <w:ind w:left="649"/>
      </w:pPr>
      <w:r>
        <w:rPr>
          <w:spacing w:val="8"/>
        </w:rPr>
        <w:t>适用于煤矿建设、生产过程中的掘进机作业。</w:t>
      </w:r>
    </w:p>
    <w:p w14:paraId="016A8B4C">
      <w:pPr>
        <w:spacing w:line="220" w:lineRule="auto"/>
        <w:sectPr>
          <w:footerReference r:id="rId9" w:type="default"/>
          <w:pgSz w:w="11906" w:h="16839"/>
          <w:pgMar w:top="1431" w:right="1423" w:bottom="1163" w:left="1593" w:header="0" w:footer="853" w:gutter="0"/>
          <w:cols w:space="720" w:num="1"/>
        </w:sectPr>
      </w:pPr>
    </w:p>
    <w:p w14:paraId="369F5E6F">
      <w:pPr>
        <w:spacing w:line="245" w:lineRule="auto"/>
        <w:rPr>
          <w:rFonts w:ascii="Arial"/>
          <w:sz w:val="21"/>
        </w:rPr>
      </w:pPr>
    </w:p>
    <w:p w14:paraId="4545F5EC">
      <w:pPr>
        <w:spacing w:line="246" w:lineRule="auto"/>
        <w:rPr>
          <w:rFonts w:ascii="Arial"/>
          <w:sz w:val="21"/>
        </w:rPr>
      </w:pPr>
    </w:p>
    <w:p w14:paraId="783F7A21">
      <w:pPr>
        <w:spacing w:line="246" w:lineRule="auto"/>
        <w:rPr>
          <w:rFonts w:ascii="Arial"/>
          <w:sz w:val="21"/>
        </w:rPr>
      </w:pPr>
    </w:p>
    <w:p w14:paraId="1CF660FA">
      <w:pPr>
        <w:spacing w:before="101" w:line="220" w:lineRule="auto"/>
        <w:ind w:left="648"/>
        <w:rPr>
          <w:rFonts w:ascii="楷体" w:hAnsi="楷体" w:eastAsia="楷体" w:cs="楷体"/>
          <w:sz w:val="31"/>
          <w:szCs w:val="31"/>
        </w:rPr>
      </w:pPr>
      <w:r>
        <w:rPr>
          <w:rFonts w:ascii="宋体" w:hAnsi="宋体" w:eastAsia="宋体" w:cs="宋体"/>
          <w:spacing w:val="5"/>
          <w:sz w:val="31"/>
          <w:szCs w:val="31"/>
        </w:rPr>
        <w:t>5.9</w:t>
      </w:r>
      <w:r>
        <w:rPr>
          <w:rFonts w:ascii="宋体" w:hAnsi="宋体" w:eastAsia="宋体" w:cs="宋体"/>
          <w:spacing w:val="-58"/>
          <w:sz w:val="31"/>
          <w:szCs w:val="31"/>
        </w:rPr>
        <w:t xml:space="preserve"> </w:t>
      </w:r>
      <w:r>
        <w:rPr>
          <w:rFonts w:ascii="楷体" w:hAnsi="楷体" w:eastAsia="楷体" w:cs="楷体"/>
          <w:spacing w:val="5"/>
          <w:sz w:val="31"/>
          <w:szCs w:val="31"/>
        </w:rPr>
        <w:t>煤矿瓦斯抽采作业</w:t>
      </w:r>
    </w:p>
    <w:p w14:paraId="73EEE0FB">
      <w:pPr>
        <w:pStyle w:val="2"/>
        <w:spacing w:before="190" w:line="333" w:lineRule="auto"/>
        <w:ind w:left="18" w:right="49" w:firstLine="627"/>
      </w:pPr>
      <w:r>
        <w:rPr>
          <w:spacing w:val="5"/>
        </w:rPr>
        <w:t>指从事煤矿井下瓦斯抽采钻孔施工、封孔、抽采参数测</w:t>
      </w:r>
      <w:r>
        <w:rPr>
          <w:spacing w:val="4"/>
        </w:rPr>
        <w:t>定及</w:t>
      </w:r>
      <w:r>
        <w:rPr>
          <w:spacing w:val="8"/>
        </w:rPr>
        <w:t>瓦斯抽采设备操作等，保证瓦斯抽采工作安全进行的作业。</w:t>
      </w:r>
    </w:p>
    <w:p w14:paraId="0F8296C7">
      <w:pPr>
        <w:pStyle w:val="2"/>
        <w:spacing w:before="2" w:line="333" w:lineRule="auto"/>
        <w:ind w:left="14" w:right="52" w:firstLine="630"/>
      </w:pPr>
      <w:r>
        <w:rPr>
          <w:spacing w:val="5"/>
        </w:rPr>
        <w:t>适用于煤矿、与煤共生和伴生矿井的建设、生产</w:t>
      </w:r>
      <w:r>
        <w:rPr>
          <w:spacing w:val="4"/>
        </w:rPr>
        <w:t>过程中的地</w:t>
      </w:r>
      <w:r>
        <w:rPr>
          <w:spacing w:val="6"/>
        </w:rPr>
        <w:t>面和井下瓦斯抽采作业。</w:t>
      </w:r>
    </w:p>
    <w:p w14:paraId="2AC10CD7">
      <w:pPr>
        <w:spacing w:before="1" w:line="219" w:lineRule="auto"/>
        <w:ind w:left="648"/>
        <w:rPr>
          <w:rFonts w:ascii="楷体" w:hAnsi="楷体" w:eastAsia="楷体" w:cs="楷体"/>
          <w:sz w:val="31"/>
          <w:szCs w:val="31"/>
        </w:rPr>
      </w:pPr>
      <w:r>
        <w:rPr>
          <w:rFonts w:ascii="宋体" w:hAnsi="宋体" w:eastAsia="宋体" w:cs="宋体"/>
          <w:spacing w:val="3"/>
          <w:sz w:val="31"/>
          <w:szCs w:val="31"/>
        </w:rPr>
        <w:t>5.10</w:t>
      </w:r>
      <w:r>
        <w:rPr>
          <w:rFonts w:ascii="宋体" w:hAnsi="宋体" w:eastAsia="宋体" w:cs="宋体"/>
          <w:spacing w:val="-48"/>
          <w:sz w:val="31"/>
          <w:szCs w:val="31"/>
        </w:rPr>
        <w:t xml:space="preserve"> </w:t>
      </w:r>
      <w:r>
        <w:rPr>
          <w:rFonts w:ascii="楷体" w:hAnsi="楷体" w:eastAsia="楷体" w:cs="楷体"/>
          <w:spacing w:val="3"/>
          <w:sz w:val="31"/>
          <w:szCs w:val="31"/>
        </w:rPr>
        <w:t>煤矿防突作业</w:t>
      </w:r>
    </w:p>
    <w:p w14:paraId="22D00265">
      <w:pPr>
        <w:pStyle w:val="2"/>
        <w:spacing w:before="192" w:line="333" w:lineRule="auto"/>
        <w:ind w:left="1" w:right="49" w:firstLine="644"/>
      </w:pPr>
      <w:r>
        <w:rPr>
          <w:spacing w:val="5"/>
        </w:rPr>
        <w:t>指从事煤（岩）与瓦斯（二氧化碳）突出的预测</w:t>
      </w:r>
      <w:r>
        <w:rPr>
          <w:spacing w:val="4"/>
        </w:rPr>
        <w:t>、防治突出</w:t>
      </w:r>
      <w:r>
        <w:rPr>
          <w:spacing w:val="5"/>
        </w:rPr>
        <w:t>措施的实施、防突效果检验、相关参数的观测与记录等，保证防</w:t>
      </w:r>
      <w:r>
        <w:rPr>
          <w:spacing w:val="7"/>
        </w:rPr>
        <w:t>突工作安全进行的作业。</w:t>
      </w:r>
    </w:p>
    <w:p w14:paraId="152F873B">
      <w:pPr>
        <w:pStyle w:val="2"/>
        <w:spacing w:before="2" w:line="333" w:lineRule="auto"/>
        <w:ind w:left="14" w:right="52" w:firstLine="630"/>
      </w:pPr>
      <w:r>
        <w:rPr>
          <w:spacing w:val="5"/>
        </w:rPr>
        <w:t>适用于煤矿、与煤共生和伴生矿井的建设、生产</w:t>
      </w:r>
      <w:r>
        <w:rPr>
          <w:spacing w:val="4"/>
        </w:rPr>
        <w:t>过程中的井</w:t>
      </w:r>
      <w:r>
        <w:rPr>
          <w:spacing w:val="6"/>
        </w:rPr>
        <w:t>下煤与瓦斯防突作业。</w:t>
      </w:r>
    </w:p>
    <w:p w14:paraId="2242609F">
      <w:pPr>
        <w:spacing w:before="1" w:line="219" w:lineRule="auto"/>
        <w:ind w:left="648"/>
        <w:rPr>
          <w:rFonts w:ascii="楷体" w:hAnsi="楷体" w:eastAsia="楷体" w:cs="楷体"/>
          <w:sz w:val="31"/>
          <w:szCs w:val="31"/>
        </w:rPr>
      </w:pPr>
      <w:r>
        <w:rPr>
          <w:rFonts w:ascii="宋体" w:hAnsi="宋体" w:eastAsia="宋体" w:cs="宋体"/>
          <w:spacing w:val="4"/>
          <w:sz w:val="31"/>
          <w:szCs w:val="31"/>
        </w:rPr>
        <w:t>5.11</w:t>
      </w:r>
      <w:r>
        <w:rPr>
          <w:rFonts w:ascii="宋体" w:hAnsi="宋体" w:eastAsia="宋体" w:cs="宋体"/>
          <w:spacing w:val="-50"/>
          <w:sz w:val="31"/>
          <w:szCs w:val="31"/>
        </w:rPr>
        <w:t xml:space="preserve"> </w:t>
      </w:r>
      <w:r>
        <w:rPr>
          <w:rFonts w:ascii="楷体" w:hAnsi="楷体" w:eastAsia="楷体" w:cs="楷体"/>
          <w:spacing w:val="4"/>
          <w:sz w:val="31"/>
          <w:szCs w:val="31"/>
        </w:rPr>
        <w:t>煤矿探放水作业</w:t>
      </w:r>
    </w:p>
    <w:p w14:paraId="7B6DE349">
      <w:pPr>
        <w:pStyle w:val="2"/>
        <w:spacing w:before="193" w:line="333" w:lineRule="auto"/>
        <w:ind w:left="9" w:firstLine="635"/>
      </w:pPr>
      <w:r>
        <w:rPr>
          <w:spacing w:val="7"/>
        </w:rPr>
        <w:t>指从事煤矿井下探放水过程中的预测、探放水措</w:t>
      </w:r>
      <w:r>
        <w:rPr>
          <w:spacing w:val="6"/>
        </w:rPr>
        <w:t>施的实施、</w:t>
      </w:r>
      <w:r>
        <w:rPr>
          <w:spacing w:val="5"/>
        </w:rPr>
        <w:t>效果检验、相关参数的观测与记录等，保证探放水工作安全进行</w:t>
      </w:r>
      <w:r>
        <w:rPr>
          <w:spacing w:val="2"/>
        </w:rPr>
        <w:t>的作业。</w:t>
      </w:r>
    </w:p>
    <w:p w14:paraId="595B66A2">
      <w:pPr>
        <w:pStyle w:val="2"/>
        <w:spacing w:before="2" w:line="333" w:lineRule="auto"/>
        <w:ind w:left="14" w:right="52" w:firstLine="630"/>
      </w:pPr>
      <w:r>
        <w:rPr>
          <w:spacing w:val="5"/>
        </w:rPr>
        <w:t>适用于煤矿、与煤共生和伴生矿井的建设、生产</w:t>
      </w:r>
      <w:r>
        <w:rPr>
          <w:spacing w:val="4"/>
        </w:rPr>
        <w:t>过程中的井下探放水作业。</w:t>
      </w:r>
    </w:p>
    <w:p w14:paraId="1AA63FC5">
      <w:pPr>
        <w:spacing w:before="2" w:line="219" w:lineRule="auto"/>
        <w:ind w:left="648"/>
        <w:rPr>
          <w:rFonts w:ascii="楷体" w:hAnsi="楷体" w:eastAsia="楷体" w:cs="楷体"/>
          <w:sz w:val="31"/>
          <w:szCs w:val="31"/>
        </w:rPr>
      </w:pPr>
      <w:r>
        <w:rPr>
          <w:rFonts w:ascii="宋体" w:hAnsi="宋体" w:eastAsia="宋体" w:cs="宋体"/>
          <w:spacing w:val="4"/>
          <w:sz w:val="31"/>
          <w:szCs w:val="31"/>
        </w:rPr>
        <w:t>5.12</w:t>
      </w:r>
      <w:r>
        <w:rPr>
          <w:rFonts w:ascii="宋体" w:hAnsi="宋体" w:eastAsia="宋体" w:cs="宋体"/>
          <w:spacing w:val="-56"/>
          <w:sz w:val="31"/>
          <w:szCs w:val="31"/>
        </w:rPr>
        <w:t xml:space="preserve"> </w:t>
      </w:r>
      <w:r>
        <w:rPr>
          <w:rFonts w:ascii="楷体" w:hAnsi="楷体" w:eastAsia="楷体" w:cs="楷体"/>
          <w:spacing w:val="4"/>
          <w:sz w:val="31"/>
          <w:szCs w:val="31"/>
        </w:rPr>
        <w:t>煤矿防冲作业</w:t>
      </w:r>
    </w:p>
    <w:p w14:paraId="149D3795">
      <w:pPr>
        <w:pStyle w:val="2"/>
        <w:spacing w:before="192" w:line="333" w:lineRule="auto"/>
        <w:ind w:right="49" w:firstLine="645"/>
      </w:pPr>
      <w:r>
        <w:rPr>
          <w:spacing w:val="5"/>
        </w:rPr>
        <w:t>指从事煤矿冲击地压的危险性预测、防治冲击地</w:t>
      </w:r>
      <w:r>
        <w:rPr>
          <w:spacing w:val="4"/>
        </w:rPr>
        <w:t>压措施的实</w:t>
      </w:r>
      <w:r>
        <w:rPr>
          <w:spacing w:val="5"/>
        </w:rPr>
        <w:t>施、防冲效果检验、相关参数的观测与记录等，保证防冲工作安</w:t>
      </w:r>
      <w:r>
        <w:rPr>
          <w:spacing w:val="6"/>
        </w:rPr>
        <w:t>全进行的作业。</w:t>
      </w:r>
    </w:p>
    <w:p w14:paraId="1916C80C">
      <w:pPr>
        <w:pStyle w:val="2"/>
        <w:spacing w:before="4" w:line="220" w:lineRule="auto"/>
        <w:ind w:right="52"/>
        <w:jc w:val="right"/>
      </w:pPr>
      <w:r>
        <w:rPr>
          <w:spacing w:val="5"/>
        </w:rPr>
        <w:t>适用于煤矿、与煤共生和伴生矿井的建设、生产</w:t>
      </w:r>
      <w:r>
        <w:rPr>
          <w:spacing w:val="4"/>
        </w:rPr>
        <w:t>过程中的井</w:t>
      </w:r>
    </w:p>
    <w:p w14:paraId="589AA812">
      <w:pPr>
        <w:spacing w:line="220" w:lineRule="auto"/>
        <w:sectPr>
          <w:footerReference r:id="rId10" w:type="default"/>
          <w:pgSz w:w="11906" w:h="16839"/>
          <w:pgMar w:top="1431" w:right="1423" w:bottom="1163" w:left="1597" w:header="0" w:footer="853" w:gutter="0"/>
          <w:cols w:space="720" w:num="1"/>
        </w:sectPr>
      </w:pPr>
    </w:p>
    <w:p w14:paraId="6F3B95C0">
      <w:pPr>
        <w:spacing w:line="246" w:lineRule="auto"/>
        <w:rPr>
          <w:rFonts w:ascii="Arial"/>
          <w:sz w:val="21"/>
        </w:rPr>
      </w:pPr>
    </w:p>
    <w:p w14:paraId="16BC1F2C">
      <w:pPr>
        <w:spacing w:line="246" w:lineRule="auto"/>
        <w:rPr>
          <w:rFonts w:ascii="Arial"/>
          <w:sz w:val="21"/>
        </w:rPr>
      </w:pPr>
    </w:p>
    <w:p w14:paraId="6074B260">
      <w:pPr>
        <w:spacing w:line="246" w:lineRule="auto"/>
        <w:rPr>
          <w:rFonts w:ascii="Arial"/>
          <w:sz w:val="21"/>
        </w:rPr>
      </w:pPr>
    </w:p>
    <w:p w14:paraId="0D534779">
      <w:pPr>
        <w:pStyle w:val="2"/>
        <w:spacing w:before="101" w:line="220" w:lineRule="auto"/>
        <w:ind w:left="17"/>
      </w:pPr>
      <w:r>
        <w:rPr>
          <w:spacing w:val="3"/>
        </w:rPr>
        <w:t>下防冲作业。</w:t>
      </w:r>
    </w:p>
    <w:p w14:paraId="652C00CE">
      <w:pPr>
        <w:spacing w:before="188" w:line="220" w:lineRule="auto"/>
        <w:ind w:left="650"/>
        <w:rPr>
          <w:rFonts w:ascii="楷体" w:hAnsi="楷体" w:eastAsia="楷体" w:cs="楷体"/>
          <w:sz w:val="31"/>
          <w:szCs w:val="31"/>
        </w:rPr>
      </w:pPr>
      <w:r>
        <w:rPr>
          <w:rFonts w:ascii="宋体" w:hAnsi="宋体" w:eastAsia="宋体" w:cs="宋体"/>
          <w:spacing w:val="6"/>
          <w:sz w:val="31"/>
          <w:szCs w:val="31"/>
        </w:rPr>
        <w:t>5.13</w:t>
      </w:r>
      <w:r>
        <w:rPr>
          <w:rFonts w:ascii="宋体" w:hAnsi="宋体" w:eastAsia="宋体" w:cs="宋体"/>
          <w:spacing w:val="-56"/>
          <w:sz w:val="31"/>
          <w:szCs w:val="31"/>
        </w:rPr>
        <w:t xml:space="preserve"> </w:t>
      </w:r>
      <w:r>
        <w:rPr>
          <w:rFonts w:ascii="楷体" w:hAnsi="楷体" w:eastAsia="楷体" w:cs="楷体"/>
          <w:spacing w:val="6"/>
          <w:sz w:val="31"/>
          <w:szCs w:val="31"/>
        </w:rPr>
        <w:t>煤矿无轨胶轮车操作作业</w:t>
      </w:r>
    </w:p>
    <w:p w14:paraId="09A225F8">
      <w:pPr>
        <w:pStyle w:val="2"/>
        <w:spacing w:before="192" w:line="333" w:lineRule="auto"/>
        <w:ind w:left="7" w:right="81" w:firstLine="640"/>
      </w:pPr>
      <w:r>
        <w:rPr>
          <w:spacing w:val="5"/>
        </w:rPr>
        <w:t>指在井下驾驶无轨胶轮车，从事运送人员、矸石、物料</w:t>
      </w:r>
      <w:r>
        <w:rPr>
          <w:spacing w:val="4"/>
        </w:rPr>
        <w:t>、设</w:t>
      </w:r>
      <w:r>
        <w:rPr>
          <w:spacing w:val="5"/>
        </w:rPr>
        <w:t>备等工作，负责无轨胶轮车的检查和运行记录，保证无轨胶轮车</w:t>
      </w:r>
      <w:r>
        <w:rPr>
          <w:spacing w:val="6"/>
        </w:rPr>
        <w:t>安全运行的作业。</w:t>
      </w:r>
    </w:p>
    <w:p w14:paraId="3FC39F75">
      <w:pPr>
        <w:pStyle w:val="2"/>
        <w:spacing w:before="2" w:line="333" w:lineRule="auto"/>
        <w:ind w:left="17" w:right="83" w:firstLine="630"/>
      </w:pPr>
      <w:r>
        <w:rPr>
          <w:spacing w:val="5"/>
        </w:rPr>
        <w:t>适用于煤矿、与煤共生和伴生矿井的建设、生产</w:t>
      </w:r>
      <w:r>
        <w:rPr>
          <w:spacing w:val="4"/>
        </w:rPr>
        <w:t>过程中的井</w:t>
      </w:r>
      <w:r>
        <w:rPr>
          <w:spacing w:val="7"/>
        </w:rPr>
        <w:t>下无轨胶轮车驾驶操作作业。</w:t>
      </w:r>
    </w:p>
    <w:p w14:paraId="25F6F3A9">
      <w:pPr>
        <w:spacing w:before="1" w:line="219" w:lineRule="auto"/>
        <w:ind w:left="650"/>
        <w:rPr>
          <w:rFonts w:ascii="楷体" w:hAnsi="楷体" w:eastAsia="楷体" w:cs="楷体"/>
          <w:sz w:val="31"/>
          <w:szCs w:val="31"/>
        </w:rPr>
      </w:pPr>
      <w:r>
        <w:rPr>
          <w:rFonts w:ascii="宋体" w:hAnsi="宋体" w:eastAsia="宋体" w:cs="宋体"/>
          <w:spacing w:val="4"/>
          <w:sz w:val="31"/>
          <w:szCs w:val="31"/>
        </w:rPr>
        <w:t>5.14</w:t>
      </w:r>
      <w:r>
        <w:rPr>
          <w:rFonts w:ascii="宋体" w:hAnsi="宋体" w:eastAsia="宋体" w:cs="宋体"/>
          <w:spacing w:val="-56"/>
          <w:sz w:val="31"/>
          <w:szCs w:val="31"/>
        </w:rPr>
        <w:t xml:space="preserve"> </w:t>
      </w:r>
      <w:r>
        <w:rPr>
          <w:rFonts w:ascii="楷体" w:hAnsi="楷体" w:eastAsia="楷体" w:cs="楷体"/>
          <w:spacing w:val="4"/>
          <w:sz w:val="31"/>
          <w:szCs w:val="31"/>
        </w:rPr>
        <w:t>煤矿调度作业</w:t>
      </w:r>
    </w:p>
    <w:p w14:paraId="05A6F971">
      <w:pPr>
        <w:pStyle w:val="2"/>
        <w:spacing w:before="190" w:line="334" w:lineRule="auto"/>
        <w:ind w:firstLine="648"/>
      </w:pPr>
      <w:r>
        <w:rPr>
          <w:spacing w:val="-4"/>
        </w:rPr>
        <w:t>指从事安全生产调度、协调，突发险情与事故应急处置响应，</w:t>
      </w:r>
      <w:r>
        <w:rPr>
          <w:spacing w:val="8"/>
        </w:rPr>
        <w:t>保证煤矿安全生产秩序正常的作业。</w:t>
      </w:r>
    </w:p>
    <w:p w14:paraId="4E597495">
      <w:pPr>
        <w:pStyle w:val="2"/>
        <w:spacing w:line="220" w:lineRule="auto"/>
        <w:ind w:left="648"/>
      </w:pPr>
      <w:r>
        <w:rPr>
          <w:spacing w:val="8"/>
        </w:rPr>
        <w:t>适用于煤矿建设、生产过程中的调度作业。</w:t>
      </w:r>
    </w:p>
    <w:p w14:paraId="7A6048B7">
      <w:pPr>
        <w:spacing w:before="188" w:line="227" w:lineRule="auto"/>
        <w:ind w:left="647"/>
        <w:outlineLvl w:val="1"/>
        <w:rPr>
          <w:rFonts w:ascii="黑体" w:hAnsi="黑体" w:eastAsia="黑体" w:cs="黑体"/>
          <w:sz w:val="31"/>
          <w:szCs w:val="31"/>
        </w:rPr>
      </w:pPr>
      <w:r>
        <w:rPr>
          <w:rFonts w:ascii="宋体" w:hAnsi="宋体" w:eastAsia="宋体" w:cs="宋体"/>
          <w:spacing w:val="6"/>
          <w:sz w:val="31"/>
          <w:szCs w:val="31"/>
        </w:rPr>
        <w:t>6</w:t>
      </w:r>
      <w:r>
        <w:rPr>
          <w:rFonts w:ascii="宋体" w:hAnsi="宋体" w:eastAsia="宋体" w:cs="宋体"/>
          <w:spacing w:val="-50"/>
          <w:sz w:val="31"/>
          <w:szCs w:val="31"/>
        </w:rPr>
        <w:t xml:space="preserve"> </w:t>
      </w:r>
      <w:r>
        <w:rPr>
          <w:rFonts w:ascii="黑体" w:hAnsi="黑体" w:eastAsia="黑体" w:cs="黑体"/>
          <w:spacing w:val="6"/>
          <w:sz w:val="31"/>
          <w:szCs w:val="31"/>
        </w:rPr>
        <w:t>金属非金属矿山安全作业</w:t>
      </w:r>
    </w:p>
    <w:p w14:paraId="6635DA94">
      <w:pPr>
        <w:spacing w:before="181" w:line="220" w:lineRule="auto"/>
        <w:ind w:left="647"/>
        <w:rPr>
          <w:rFonts w:ascii="楷体" w:hAnsi="楷体" w:eastAsia="楷体" w:cs="楷体"/>
          <w:sz w:val="31"/>
          <w:szCs w:val="31"/>
        </w:rPr>
      </w:pPr>
      <w:r>
        <w:rPr>
          <w:rFonts w:ascii="宋体" w:hAnsi="宋体" w:eastAsia="宋体" w:cs="宋体"/>
          <w:spacing w:val="7"/>
          <w:sz w:val="31"/>
          <w:szCs w:val="31"/>
        </w:rPr>
        <w:t>6.1</w:t>
      </w:r>
      <w:r>
        <w:rPr>
          <w:rFonts w:ascii="宋体" w:hAnsi="宋体" w:eastAsia="宋体" w:cs="宋体"/>
          <w:spacing w:val="-67"/>
          <w:sz w:val="31"/>
          <w:szCs w:val="31"/>
        </w:rPr>
        <w:t xml:space="preserve"> </w:t>
      </w:r>
      <w:r>
        <w:rPr>
          <w:rFonts w:ascii="楷体" w:hAnsi="楷体" w:eastAsia="楷体" w:cs="楷体"/>
          <w:spacing w:val="7"/>
          <w:sz w:val="31"/>
          <w:szCs w:val="31"/>
        </w:rPr>
        <w:t>金属非金属矿井通风作业</w:t>
      </w:r>
    </w:p>
    <w:p w14:paraId="61523B08">
      <w:pPr>
        <w:pStyle w:val="2"/>
        <w:spacing w:before="193" w:line="333" w:lineRule="auto"/>
        <w:ind w:firstLine="648"/>
      </w:pPr>
      <w:r>
        <w:rPr>
          <w:spacing w:val="5"/>
        </w:rPr>
        <w:t>指安装井下局部通风机，操作地面主要通风机、</w:t>
      </w:r>
      <w:r>
        <w:rPr>
          <w:spacing w:val="4"/>
        </w:rPr>
        <w:t>井下局部通</w:t>
      </w:r>
      <w:r>
        <w:rPr>
          <w:spacing w:val="-3"/>
        </w:rPr>
        <w:t>风机和辅助通风机，操作、维护矿井通风构筑物，进行井下防尘，</w:t>
      </w:r>
      <w:r>
        <w:rPr>
          <w:spacing w:val="5"/>
        </w:rPr>
        <w:t>使矿井通风系统正常运行，保证局部通风，以预防中毒窒息和除</w:t>
      </w:r>
      <w:r>
        <w:rPr>
          <w:spacing w:val="6"/>
        </w:rPr>
        <w:t>尘等的作业。</w:t>
      </w:r>
    </w:p>
    <w:p w14:paraId="4F5AEE22">
      <w:pPr>
        <w:pStyle w:val="2"/>
        <w:spacing w:before="1" w:line="220" w:lineRule="auto"/>
        <w:jc w:val="right"/>
      </w:pPr>
      <w:r>
        <w:rPr>
          <w:spacing w:val="6"/>
        </w:rPr>
        <w:t>适用于金属非金属地下矿山建设、生产过程中的通风作业。</w:t>
      </w:r>
    </w:p>
    <w:p w14:paraId="62A47D0E">
      <w:pPr>
        <w:spacing w:before="191" w:line="220" w:lineRule="auto"/>
        <w:ind w:left="647"/>
        <w:rPr>
          <w:rFonts w:ascii="楷体" w:hAnsi="楷体" w:eastAsia="楷体" w:cs="楷体"/>
          <w:sz w:val="31"/>
          <w:szCs w:val="31"/>
        </w:rPr>
      </w:pPr>
      <w:r>
        <w:rPr>
          <w:rFonts w:ascii="宋体" w:hAnsi="宋体" w:eastAsia="宋体" w:cs="宋体"/>
          <w:spacing w:val="4"/>
          <w:sz w:val="31"/>
          <w:szCs w:val="31"/>
        </w:rPr>
        <w:t>6.2</w:t>
      </w:r>
      <w:r>
        <w:rPr>
          <w:rFonts w:ascii="宋体" w:hAnsi="宋体" w:eastAsia="宋体" w:cs="宋体"/>
          <w:spacing w:val="-66"/>
          <w:sz w:val="31"/>
          <w:szCs w:val="31"/>
        </w:rPr>
        <w:t xml:space="preserve"> </w:t>
      </w:r>
      <w:r>
        <w:rPr>
          <w:rFonts w:ascii="楷体" w:hAnsi="楷体" w:eastAsia="楷体" w:cs="楷体"/>
          <w:spacing w:val="4"/>
          <w:sz w:val="31"/>
          <w:szCs w:val="31"/>
        </w:rPr>
        <w:t>尾矿作业</w:t>
      </w:r>
    </w:p>
    <w:p w14:paraId="0DE302DA">
      <w:pPr>
        <w:pStyle w:val="2"/>
        <w:spacing w:before="190" w:line="333" w:lineRule="auto"/>
        <w:ind w:left="31" w:right="79" w:firstLine="617"/>
      </w:pPr>
      <w:r>
        <w:rPr>
          <w:spacing w:val="5"/>
        </w:rPr>
        <w:t>指从事尾矿库放矿、筑坝（含堆积坝）、巡坝、排洪、排渗</w:t>
      </w:r>
      <w:r>
        <w:rPr>
          <w:spacing w:val="-3"/>
        </w:rPr>
        <w:t>的作业。</w:t>
      </w:r>
    </w:p>
    <w:p w14:paraId="0F664F54">
      <w:pPr>
        <w:pStyle w:val="2"/>
        <w:spacing w:before="3" w:line="220" w:lineRule="auto"/>
        <w:ind w:left="648"/>
      </w:pPr>
      <w:r>
        <w:rPr>
          <w:spacing w:val="8"/>
        </w:rPr>
        <w:t>适用于金属非金属矿山尾矿作业。</w:t>
      </w:r>
    </w:p>
    <w:p w14:paraId="037BD5C4">
      <w:pPr>
        <w:spacing w:line="220" w:lineRule="auto"/>
        <w:sectPr>
          <w:footerReference r:id="rId11" w:type="default"/>
          <w:pgSz w:w="11906" w:h="16839"/>
          <w:pgMar w:top="1431" w:right="1391" w:bottom="1163" w:left="1595" w:header="0" w:footer="853" w:gutter="0"/>
          <w:cols w:space="720" w:num="1"/>
        </w:sectPr>
      </w:pPr>
    </w:p>
    <w:p w14:paraId="626BBD4B">
      <w:pPr>
        <w:spacing w:line="245" w:lineRule="auto"/>
        <w:rPr>
          <w:rFonts w:ascii="Arial"/>
          <w:sz w:val="21"/>
        </w:rPr>
      </w:pPr>
    </w:p>
    <w:p w14:paraId="0CFC7D9A">
      <w:pPr>
        <w:spacing w:line="246" w:lineRule="auto"/>
        <w:rPr>
          <w:rFonts w:ascii="Arial"/>
          <w:sz w:val="21"/>
        </w:rPr>
      </w:pPr>
    </w:p>
    <w:p w14:paraId="4DDB3574">
      <w:pPr>
        <w:spacing w:line="246" w:lineRule="auto"/>
        <w:rPr>
          <w:rFonts w:ascii="Arial"/>
          <w:sz w:val="21"/>
        </w:rPr>
      </w:pPr>
    </w:p>
    <w:p w14:paraId="7C723171">
      <w:pPr>
        <w:spacing w:before="101" w:line="220" w:lineRule="auto"/>
        <w:ind w:left="647"/>
        <w:rPr>
          <w:rFonts w:ascii="楷体" w:hAnsi="楷体" w:eastAsia="楷体" w:cs="楷体"/>
          <w:sz w:val="31"/>
          <w:szCs w:val="31"/>
        </w:rPr>
      </w:pPr>
      <w:r>
        <w:rPr>
          <w:rFonts w:ascii="宋体" w:hAnsi="宋体" w:eastAsia="宋体" w:cs="宋体"/>
          <w:spacing w:val="8"/>
          <w:sz w:val="31"/>
          <w:szCs w:val="31"/>
        </w:rPr>
        <w:t>6.3</w:t>
      </w:r>
      <w:r>
        <w:rPr>
          <w:rFonts w:ascii="宋体" w:hAnsi="宋体" w:eastAsia="宋体" w:cs="宋体"/>
          <w:spacing w:val="-75"/>
          <w:sz w:val="31"/>
          <w:szCs w:val="31"/>
        </w:rPr>
        <w:t xml:space="preserve"> </w:t>
      </w:r>
      <w:r>
        <w:rPr>
          <w:rFonts w:ascii="楷体" w:hAnsi="楷体" w:eastAsia="楷体" w:cs="楷体"/>
          <w:spacing w:val="8"/>
          <w:sz w:val="31"/>
          <w:szCs w:val="31"/>
        </w:rPr>
        <w:t>金属非金属矿山提升机操作作业</w:t>
      </w:r>
    </w:p>
    <w:p w14:paraId="148B0BC1">
      <w:pPr>
        <w:pStyle w:val="2"/>
        <w:spacing w:before="192" w:line="333" w:lineRule="auto"/>
        <w:ind w:left="8" w:right="31" w:firstLine="639"/>
      </w:pPr>
      <w:r>
        <w:rPr>
          <w:spacing w:val="7"/>
        </w:rPr>
        <w:t>指操作金属非金属矿山的提升设备运送人员、矿</w:t>
      </w:r>
      <w:r>
        <w:rPr>
          <w:spacing w:val="6"/>
        </w:rPr>
        <w:t>石、废石、</w:t>
      </w:r>
      <w:r>
        <w:rPr>
          <w:spacing w:val="5"/>
        </w:rPr>
        <w:t>物料，及负责巡检和运行记录的作业（包含竖井、斜井施工建设期间的提升作业）。</w:t>
      </w:r>
    </w:p>
    <w:p w14:paraId="414BB2B8">
      <w:pPr>
        <w:pStyle w:val="2"/>
        <w:spacing w:before="3" w:line="332" w:lineRule="auto"/>
        <w:ind w:left="7" w:firstLine="640"/>
      </w:pPr>
      <w:r>
        <w:rPr>
          <w:spacing w:val="-4"/>
        </w:rPr>
        <w:t>适用于金属非金属矿山的提升机，包括竖井、盲竖井提升机，</w:t>
      </w:r>
      <w:r>
        <w:rPr>
          <w:spacing w:val="7"/>
        </w:rPr>
        <w:t>斜井、盲斜井提升机以及露天矿山斜坡卷扬提升的提升</w:t>
      </w:r>
      <w:r>
        <w:rPr>
          <w:spacing w:val="6"/>
        </w:rPr>
        <w:t>机作业。</w:t>
      </w:r>
    </w:p>
    <w:p w14:paraId="2F922DF2">
      <w:pPr>
        <w:spacing w:before="2" w:line="220" w:lineRule="auto"/>
        <w:ind w:left="647"/>
        <w:rPr>
          <w:rFonts w:ascii="楷体" w:hAnsi="楷体" w:eastAsia="楷体" w:cs="楷体"/>
          <w:sz w:val="31"/>
          <w:szCs w:val="31"/>
        </w:rPr>
      </w:pPr>
      <w:r>
        <w:rPr>
          <w:rFonts w:ascii="宋体" w:hAnsi="宋体" w:eastAsia="宋体" w:cs="宋体"/>
          <w:spacing w:val="7"/>
          <w:sz w:val="31"/>
          <w:szCs w:val="31"/>
        </w:rPr>
        <w:t>6.4</w:t>
      </w:r>
      <w:r>
        <w:rPr>
          <w:rFonts w:ascii="宋体" w:hAnsi="宋体" w:eastAsia="宋体" w:cs="宋体"/>
          <w:spacing w:val="-67"/>
          <w:sz w:val="31"/>
          <w:szCs w:val="31"/>
        </w:rPr>
        <w:t xml:space="preserve"> </w:t>
      </w:r>
      <w:r>
        <w:rPr>
          <w:rFonts w:ascii="楷体" w:hAnsi="楷体" w:eastAsia="楷体" w:cs="楷体"/>
          <w:spacing w:val="7"/>
          <w:sz w:val="31"/>
          <w:szCs w:val="31"/>
        </w:rPr>
        <w:t>金属非金属矿山支护作业</w:t>
      </w:r>
    </w:p>
    <w:p w14:paraId="547C0C6E">
      <w:pPr>
        <w:pStyle w:val="2"/>
        <w:spacing w:before="190" w:line="333" w:lineRule="auto"/>
        <w:ind w:left="3" w:right="81" w:firstLine="644"/>
      </w:pPr>
      <w:r>
        <w:rPr>
          <w:spacing w:val="5"/>
        </w:rPr>
        <w:t>指在井下检查井巷和采场顶、帮的稳定性，井下撬浮石</w:t>
      </w:r>
      <w:r>
        <w:rPr>
          <w:spacing w:val="4"/>
        </w:rPr>
        <w:t>，进</w:t>
      </w:r>
      <w:r>
        <w:rPr>
          <w:spacing w:val="6"/>
        </w:rPr>
        <w:t>行支护的作业。</w:t>
      </w:r>
    </w:p>
    <w:p w14:paraId="00719DF4">
      <w:pPr>
        <w:pStyle w:val="2"/>
        <w:spacing w:before="3" w:line="220" w:lineRule="auto"/>
        <w:jc w:val="right"/>
      </w:pPr>
      <w:r>
        <w:rPr>
          <w:spacing w:val="6"/>
        </w:rPr>
        <w:t>适用于金属非金属地下矿山建设、生产过程中的支护作业。</w:t>
      </w:r>
    </w:p>
    <w:p w14:paraId="07C613AD">
      <w:pPr>
        <w:spacing w:before="188" w:line="220" w:lineRule="auto"/>
        <w:ind w:left="647"/>
        <w:rPr>
          <w:rFonts w:ascii="楷体" w:hAnsi="楷体" w:eastAsia="楷体" w:cs="楷体"/>
          <w:sz w:val="31"/>
          <w:szCs w:val="31"/>
        </w:rPr>
      </w:pPr>
      <w:r>
        <w:rPr>
          <w:rFonts w:ascii="宋体" w:hAnsi="宋体" w:eastAsia="宋体" w:cs="宋体"/>
          <w:spacing w:val="8"/>
          <w:sz w:val="31"/>
          <w:szCs w:val="31"/>
        </w:rPr>
        <w:t>6.5</w:t>
      </w:r>
      <w:r>
        <w:rPr>
          <w:rFonts w:ascii="宋体" w:hAnsi="宋体" w:eastAsia="宋体" w:cs="宋体"/>
          <w:spacing w:val="-75"/>
          <w:sz w:val="31"/>
          <w:szCs w:val="31"/>
        </w:rPr>
        <w:t xml:space="preserve"> </w:t>
      </w:r>
      <w:r>
        <w:rPr>
          <w:rFonts w:ascii="楷体" w:hAnsi="楷体" w:eastAsia="楷体" w:cs="楷体"/>
          <w:spacing w:val="8"/>
          <w:sz w:val="31"/>
          <w:szCs w:val="31"/>
        </w:rPr>
        <w:t>金属非金属地下矿山主排水作业</w:t>
      </w:r>
    </w:p>
    <w:p w14:paraId="07149FF0">
      <w:pPr>
        <w:pStyle w:val="2"/>
        <w:spacing w:before="189" w:line="334" w:lineRule="auto"/>
        <w:ind w:right="81" w:firstLine="648"/>
      </w:pPr>
      <w:r>
        <w:rPr>
          <w:spacing w:val="5"/>
        </w:rPr>
        <w:t>指从事金属非金属地下矿山主排水设备日常使用、维护</w:t>
      </w:r>
      <w:r>
        <w:rPr>
          <w:spacing w:val="4"/>
        </w:rPr>
        <w:t>、巡</w:t>
      </w:r>
      <w:r>
        <w:rPr>
          <w:spacing w:val="6"/>
        </w:rPr>
        <w:t>检的作业。</w:t>
      </w:r>
    </w:p>
    <w:p w14:paraId="7D23E0AB">
      <w:pPr>
        <w:pStyle w:val="2"/>
        <w:spacing w:before="3" w:line="333" w:lineRule="auto"/>
        <w:ind w:left="17" w:right="83" w:firstLine="630"/>
      </w:pPr>
      <w:r>
        <w:rPr>
          <w:spacing w:val="17"/>
        </w:rPr>
        <w:t>适用于金属非金属地下矿山建设、生产过程中的主排水作</w:t>
      </w:r>
      <w:r>
        <w:rPr>
          <w:spacing w:val="-9"/>
        </w:rPr>
        <w:t>业。</w:t>
      </w:r>
    </w:p>
    <w:p w14:paraId="6D917BF9">
      <w:pPr>
        <w:spacing w:before="1" w:line="219" w:lineRule="auto"/>
        <w:ind w:left="647"/>
        <w:rPr>
          <w:rFonts w:ascii="楷体" w:hAnsi="楷体" w:eastAsia="楷体" w:cs="楷体"/>
          <w:sz w:val="31"/>
          <w:szCs w:val="31"/>
        </w:rPr>
      </w:pPr>
      <w:r>
        <w:rPr>
          <w:rFonts w:ascii="宋体" w:hAnsi="宋体" w:eastAsia="宋体" w:cs="宋体"/>
          <w:spacing w:val="8"/>
          <w:sz w:val="31"/>
          <w:szCs w:val="31"/>
        </w:rPr>
        <w:t>6.6</w:t>
      </w:r>
      <w:r>
        <w:rPr>
          <w:rFonts w:ascii="宋体" w:hAnsi="宋体" w:eastAsia="宋体" w:cs="宋体"/>
          <w:spacing w:val="-70"/>
          <w:sz w:val="31"/>
          <w:szCs w:val="31"/>
        </w:rPr>
        <w:t xml:space="preserve"> </w:t>
      </w:r>
      <w:r>
        <w:rPr>
          <w:rFonts w:ascii="楷体" w:hAnsi="楷体" w:eastAsia="楷体" w:cs="楷体"/>
          <w:spacing w:val="8"/>
          <w:sz w:val="31"/>
          <w:szCs w:val="31"/>
        </w:rPr>
        <w:t>金属非金属矿山无轨胶轮车操作作业</w:t>
      </w:r>
    </w:p>
    <w:p w14:paraId="5EEBEBA7">
      <w:pPr>
        <w:pStyle w:val="2"/>
        <w:spacing w:before="193" w:line="333" w:lineRule="auto"/>
        <w:ind w:left="7" w:right="81" w:firstLine="640"/>
      </w:pPr>
      <w:r>
        <w:rPr>
          <w:spacing w:val="5"/>
        </w:rPr>
        <w:t>指在井下驾驶无轨胶轮车，从事运送人员、矿石、废石</w:t>
      </w:r>
      <w:r>
        <w:rPr>
          <w:spacing w:val="4"/>
        </w:rPr>
        <w:t>、物</w:t>
      </w:r>
      <w:r>
        <w:rPr>
          <w:spacing w:val="5"/>
        </w:rPr>
        <w:t>料、设备等工作，负责无轨胶轮车的检查和运行记录，保证无轨</w:t>
      </w:r>
      <w:r>
        <w:rPr>
          <w:spacing w:val="7"/>
        </w:rPr>
        <w:t>胶轮车安全运行的作业。</w:t>
      </w:r>
    </w:p>
    <w:p w14:paraId="6018B089">
      <w:pPr>
        <w:pStyle w:val="2"/>
        <w:spacing w:before="1" w:line="219" w:lineRule="auto"/>
        <w:ind w:left="648"/>
      </w:pPr>
      <w:r>
        <w:rPr>
          <w:spacing w:val="8"/>
        </w:rPr>
        <w:t>适用于金属非金属地下矿山无轨胶轮车操作作业。</w:t>
      </w:r>
    </w:p>
    <w:p w14:paraId="7B3883FC">
      <w:pPr>
        <w:spacing w:before="190" w:line="220" w:lineRule="auto"/>
        <w:ind w:left="647"/>
        <w:rPr>
          <w:rFonts w:ascii="楷体" w:hAnsi="楷体" w:eastAsia="楷体" w:cs="楷体"/>
          <w:sz w:val="31"/>
          <w:szCs w:val="31"/>
        </w:rPr>
      </w:pPr>
      <w:r>
        <w:rPr>
          <w:rFonts w:ascii="宋体" w:hAnsi="宋体" w:eastAsia="宋体" w:cs="宋体"/>
          <w:spacing w:val="7"/>
          <w:sz w:val="31"/>
          <w:szCs w:val="31"/>
        </w:rPr>
        <w:t>6.7</w:t>
      </w:r>
      <w:r>
        <w:rPr>
          <w:rFonts w:ascii="宋体" w:hAnsi="宋体" w:eastAsia="宋体" w:cs="宋体"/>
          <w:spacing w:val="-67"/>
          <w:sz w:val="31"/>
          <w:szCs w:val="31"/>
        </w:rPr>
        <w:t xml:space="preserve"> </w:t>
      </w:r>
      <w:r>
        <w:rPr>
          <w:rFonts w:ascii="楷体" w:hAnsi="楷体" w:eastAsia="楷体" w:cs="楷体"/>
          <w:spacing w:val="7"/>
          <w:sz w:val="31"/>
          <w:szCs w:val="31"/>
        </w:rPr>
        <w:t>金属非金属矿山调度作业</w:t>
      </w:r>
    </w:p>
    <w:p w14:paraId="223025C7">
      <w:pPr>
        <w:pStyle w:val="2"/>
        <w:spacing w:before="193" w:line="222" w:lineRule="auto"/>
        <w:jc w:val="right"/>
      </w:pPr>
      <w:r>
        <w:rPr>
          <w:spacing w:val="-4"/>
        </w:rPr>
        <w:t>指从事安全生产调度、协调，突发险情与事故应急处置响应，</w:t>
      </w:r>
    </w:p>
    <w:p w14:paraId="1D79C923">
      <w:pPr>
        <w:spacing w:line="222" w:lineRule="auto"/>
        <w:sectPr>
          <w:footerReference r:id="rId12" w:type="default"/>
          <w:pgSz w:w="11906" w:h="16839"/>
          <w:pgMar w:top="1431" w:right="1391" w:bottom="1163" w:left="1595" w:header="0" w:footer="853" w:gutter="0"/>
          <w:cols w:space="720" w:num="1"/>
        </w:sectPr>
      </w:pPr>
    </w:p>
    <w:p w14:paraId="4C663BC9">
      <w:pPr>
        <w:spacing w:line="246" w:lineRule="auto"/>
        <w:rPr>
          <w:rFonts w:ascii="Arial"/>
          <w:sz w:val="21"/>
        </w:rPr>
      </w:pPr>
    </w:p>
    <w:p w14:paraId="36BF9801">
      <w:pPr>
        <w:spacing w:line="246" w:lineRule="auto"/>
        <w:rPr>
          <w:rFonts w:ascii="Arial"/>
          <w:sz w:val="21"/>
        </w:rPr>
      </w:pPr>
    </w:p>
    <w:p w14:paraId="202C6562">
      <w:pPr>
        <w:spacing w:line="246" w:lineRule="auto"/>
        <w:rPr>
          <w:rFonts w:ascii="Arial"/>
          <w:sz w:val="21"/>
        </w:rPr>
      </w:pPr>
    </w:p>
    <w:p w14:paraId="72C91A94">
      <w:pPr>
        <w:pStyle w:val="2"/>
        <w:spacing w:before="101" w:line="220" w:lineRule="auto"/>
        <w:ind w:left="2"/>
      </w:pPr>
      <w:r>
        <w:rPr>
          <w:spacing w:val="8"/>
        </w:rPr>
        <w:t>保证矿山安全生产秩序正常的作业。</w:t>
      </w:r>
    </w:p>
    <w:p w14:paraId="286031E4">
      <w:pPr>
        <w:pStyle w:val="2"/>
        <w:spacing w:before="189" w:line="220" w:lineRule="auto"/>
        <w:ind w:left="650"/>
      </w:pPr>
      <w:r>
        <w:rPr>
          <w:spacing w:val="8"/>
        </w:rPr>
        <w:t>适用于金属非金属矿山建设、生产过程中的调度作业。</w:t>
      </w:r>
    </w:p>
    <w:p w14:paraId="3DE2551A">
      <w:pPr>
        <w:spacing w:before="187" w:line="227" w:lineRule="auto"/>
        <w:ind w:left="654"/>
        <w:outlineLvl w:val="1"/>
        <w:rPr>
          <w:rFonts w:ascii="黑体" w:hAnsi="黑体" w:eastAsia="黑体" w:cs="黑体"/>
          <w:sz w:val="31"/>
          <w:szCs w:val="31"/>
        </w:rPr>
      </w:pPr>
      <w:r>
        <w:rPr>
          <w:rFonts w:ascii="宋体" w:hAnsi="宋体" w:eastAsia="宋体" w:cs="宋体"/>
          <w:spacing w:val="6"/>
          <w:sz w:val="31"/>
          <w:szCs w:val="31"/>
        </w:rPr>
        <w:t>7</w:t>
      </w:r>
      <w:r>
        <w:rPr>
          <w:rFonts w:ascii="宋体" w:hAnsi="宋体" w:eastAsia="宋体" w:cs="宋体"/>
          <w:spacing w:val="-62"/>
          <w:sz w:val="31"/>
          <w:szCs w:val="31"/>
        </w:rPr>
        <w:t xml:space="preserve"> </w:t>
      </w:r>
      <w:r>
        <w:rPr>
          <w:rFonts w:ascii="黑体" w:hAnsi="黑体" w:eastAsia="黑体" w:cs="黑体"/>
          <w:spacing w:val="6"/>
          <w:sz w:val="31"/>
          <w:szCs w:val="31"/>
        </w:rPr>
        <w:t>石油天然气安全作业</w:t>
      </w:r>
    </w:p>
    <w:p w14:paraId="09E5F495">
      <w:pPr>
        <w:spacing w:before="181" w:line="220" w:lineRule="auto"/>
        <w:ind w:left="654"/>
        <w:rPr>
          <w:rFonts w:ascii="楷体" w:hAnsi="楷体" w:eastAsia="楷体" w:cs="楷体"/>
          <w:sz w:val="31"/>
          <w:szCs w:val="31"/>
        </w:rPr>
      </w:pPr>
      <w:r>
        <w:rPr>
          <w:rFonts w:ascii="宋体" w:hAnsi="宋体" w:eastAsia="宋体" w:cs="宋体"/>
          <w:spacing w:val="4"/>
          <w:sz w:val="31"/>
          <w:szCs w:val="31"/>
        </w:rPr>
        <w:t>7.1</w:t>
      </w:r>
      <w:r>
        <w:rPr>
          <w:rFonts w:ascii="宋体" w:hAnsi="宋体" w:eastAsia="宋体" w:cs="宋体"/>
          <w:spacing w:val="-35"/>
          <w:sz w:val="31"/>
          <w:szCs w:val="31"/>
        </w:rPr>
        <w:t xml:space="preserve"> </w:t>
      </w:r>
      <w:r>
        <w:rPr>
          <w:rFonts w:ascii="楷体" w:hAnsi="楷体" w:eastAsia="楷体" w:cs="楷体"/>
          <w:spacing w:val="4"/>
          <w:sz w:val="31"/>
          <w:szCs w:val="31"/>
        </w:rPr>
        <w:t>陆上石油钻井司钻作业</w:t>
      </w:r>
    </w:p>
    <w:p w14:paraId="404959F5">
      <w:pPr>
        <w:pStyle w:val="2"/>
        <w:spacing w:before="190" w:line="333" w:lineRule="auto"/>
        <w:ind w:left="650" w:right="325"/>
      </w:pPr>
      <w:r>
        <w:rPr>
          <w:spacing w:val="6"/>
        </w:rPr>
        <w:t>指陆上石油天然气开采过程中操作钻机起下钻具的作业。</w:t>
      </w:r>
      <w:r>
        <w:rPr>
          <w:spacing w:val="8"/>
        </w:rPr>
        <w:t>适用于陆上石油天然气钻井司钻、勘探司钻作业。</w:t>
      </w:r>
    </w:p>
    <w:p w14:paraId="69922A58">
      <w:pPr>
        <w:spacing w:before="2" w:line="220" w:lineRule="auto"/>
        <w:ind w:left="654"/>
        <w:rPr>
          <w:rFonts w:ascii="楷体" w:hAnsi="楷体" w:eastAsia="楷体" w:cs="楷体"/>
          <w:sz w:val="31"/>
          <w:szCs w:val="31"/>
        </w:rPr>
      </w:pPr>
      <w:r>
        <w:rPr>
          <w:rFonts w:ascii="宋体" w:hAnsi="宋体" w:eastAsia="宋体" w:cs="宋体"/>
          <w:spacing w:val="5"/>
          <w:sz w:val="31"/>
          <w:szCs w:val="31"/>
        </w:rPr>
        <w:t>7.2</w:t>
      </w:r>
      <w:r>
        <w:rPr>
          <w:rFonts w:ascii="宋体" w:hAnsi="宋体" w:eastAsia="宋体" w:cs="宋体"/>
          <w:spacing w:val="-38"/>
          <w:sz w:val="31"/>
          <w:szCs w:val="31"/>
        </w:rPr>
        <w:t xml:space="preserve"> </w:t>
      </w:r>
      <w:r>
        <w:rPr>
          <w:rFonts w:ascii="楷体" w:hAnsi="楷体" w:eastAsia="楷体" w:cs="楷体"/>
          <w:spacing w:val="5"/>
          <w:sz w:val="31"/>
          <w:szCs w:val="31"/>
        </w:rPr>
        <w:t>陆上石油井下作业司钻作业</w:t>
      </w:r>
    </w:p>
    <w:p w14:paraId="4C9441E3">
      <w:pPr>
        <w:pStyle w:val="2"/>
        <w:spacing w:before="190" w:line="333" w:lineRule="auto"/>
        <w:ind w:left="3" w:right="49" w:firstLine="647"/>
      </w:pPr>
      <w:r>
        <w:rPr>
          <w:spacing w:val="17"/>
        </w:rPr>
        <w:t>指陆上石油天然气开采过程中操作井下作业修井机、通井</w:t>
      </w:r>
      <w:r>
        <w:rPr>
          <w:spacing w:val="9"/>
        </w:rPr>
        <w:t>机、带压作业设备、连续油管设备起下管柱的作业。</w:t>
      </w:r>
    </w:p>
    <w:p w14:paraId="19249049">
      <w:pPr>
        <w:pStyle w:val="2"/>
        <w:spacing w:before="3" w:line="220" w:lineRule="auto"/>
        <w:ind w:left="650"/>
      </w:pPr>
      <w:r>
        <w:rPr>
          <w:spacing w:val="8"/>
        </w:rPr>
        <w:t>适用于陆上石油天然气井下作业司钻作业。</w:t>
      </w:r>
    </w:p>
    <w:p w14:paraId="39C89A75">
      <w:pPr>
        <w:spacing w:before="189" w:line="220" w:lineRule="auto"/>
        <w:ind w:left="654"/>
        <w:rPr>
          <w:rFonts w:ascii="楷体" w:hAnsi="楷体" w:eastAsia="楷体" w:cs="楷体"/>
          <w:sz w:val="31"/>
          <w:szCs w:val="31"/>
        </w:rPr>
      </w:pPr>
      <w:r>
        <w:rPr>
          <w:rFonts w:ascii="宋体" w:hAnsi="宋体" w:eastAsia="宋体" w:cs="宋体"/>
          <w:spacing w:val="4"/>
          <w:sz w:val="31"/>
          <w:szCs w:val="31"/>
        </w:rPr>
        <w:t>7.3</w:t>
      </w:r>
      <w:r>
        <w:rPr>
          <w:rFonts w:ascii="宋体" w:hAnsi="宋体" w:eastAsia="宋体" w:cs="宋体"/>
          <w:spacing w:val="-48"/>
          <w:sz w:val="31"/>
          <w:szCs w:val="31"/>
        </w:rPr>
        <w:t xml:space="preserve"> </w:t>
      </w:r>
      <w:r>
        <w:rPr>
          <w:rFonts w:ascii="楷体" w:hAnsi="楷体" w:eastAsia="楷体" w:cs="楷体"/>
          <w:spacing w:val="4"/>
          <w:sz w:val="31"/>
          <w:szCs w:val="31"/>
        </w:rPr>
        <w:t>海洋石油司钻作业</w:t>
      </w:r>
    </w:p>
    <w:p w14:paraId="4A65B64B">
      <w:pPr>
        <w:pStyle w:val="2"/>
        <w:spacing w:before="190" w:line="334" w:lineRule="auto"/>
        <w:ind w:left="19" w:right="49" w:firstLine="630"/>
      </w:pPr>
      <w:r>
        <w:rPr>
          <w:spacing w:val="17"/>
        </w:rPr>
        <w:t>指海洋石油天然气开采过程中操作钻修井机起下钻具的作</w:t>
      </w:r>
      <w:r>
        <w:rPr>
          <w:spacing w:val="-9"/>
        </w:rPr>
        <w:t>业。</w:t>
      </w:r>
    </w:p>
    <w:p w14:paraId="7F01124F">
      <w:pPr>
        <w:pStyle w:val="2"/>
        <w:spacing w:before="2" w:line="333" w:lineRule="auto"/>
        <w:ind w:left="19" w:right="52" w:firstLine="630"/>
      </w:pPr>
      <w:r>
        <w:rPr>
          <w:spacing w:val="17"/>
        </w:rPr>
        <w:t>适用于海洋石油天然气钻井司钻、作业司钻及勘探司钻作</w:t>
      </w:r>
      <w:r>
        <w:rPr>
          <w:spacing w:val="-9"/>
        </w:rPr>
        <w:t>业。</w:t>
      </w:r>
    </w:p>
    <w:p w14:paraId="15D516FB">
      <w:pPr>
        <w:spacing w:before="1" w:line="219" w:lineRule="auto"/>
        <w:ind w:left="654"/>
        <w:rPr>
          <w:rFonts w:ascii="楷体" w:hAnsi="楷体" w:eastAsia="楷体" w:cs="楷体"/>
          <w:sz w:val="31"/>
          <w:szCs w:val="31"/>
        </w:rPr>
      </w:pPr>
      <w:r>
        <w:rPr>
          <w:rFonts w:ascii="宋体" w:hAnsi="宋体" w:eastAsia="宋体" w:cs="宋体"/>
          <w:spacing w:val="4"/>
          <w:sz w:val="31"/>
          <w:szCs w:val="31"/>
        </w:rPr>
        <w:t>7.4</w:t>
      </w:r>
      <w:r>
        <w:rPr>
          <w:rFonts w:ascii="宋体" w:hAnsi="宋体" w:eastAsia="宋体" w:cs="宋体"/>
          <w:spacing w:val="-48"/>
          <w:sz w:val="31"/>
          <w:szCs w:val="31"/>
        </w:rPr>
        <w:t xml:space="preserve"> </w:t>
      </w:r>
      <w:r>
        <w:rPr>
          <w:rFonts w:ascii="楷体" w:hAnsi="楷体" w:eastAsia="楷体" w:cs="楷体"/>
          <w:spacing w:val="4"/>
          <w:sz w:val="31"/>
          <w:szCs w:val="31"/>
        </w:rPr>
        <w:t>海洋石油电气作业</w:t>
      </w:r>
    </w:p>
    <w:p w14:paraId="21D28092">
      <w:pPr>
        <w:pStyle w:val="2"/>
        <w:spacing w:before="190" w:line="333" w:lineRule="auto"/>
        <w:ind w:left="13" w:firstLine="636"/>
      </w:pPr>
      <w:r>
        <w:rPr>
          <w:spacing w:val="7"/>
        </w:rPr>
        <w:t>指在海洋石油生产作业设施上对电气设备进行运</w:t>
      </w:r>
      <w:r>
        <w:rPr>
          <w:spacing w:val="6"/>
        </w:rPr>
        <w:t>行、维护、</w:t>
      </w:r>
      <w:r>
        <w:rPr>
          <w:spacing w:val="8"/>
        </w:rPr>
        <w:t>安装、检修、改造、调试、试验等作业。</w:t>
      </w:r>
    </w:p>
    <w:p w14:paraId="4BF8F339">
      <w:pPr>
        <w:pStyle w:val="2"/>
        <w:spacing w:before="3" w:line="333" w:lineRule="auto"/>
        <w:ind w:right="52" w:firstLine="650"/>
      </w:pPr>
      <w:r>
        <w:rPr>
          <w:spacing w:val="5"/>
        </w:rPr>
        <w:t>适用于海上固定平台、移动式钻修井平台（船）</w:t>
      </w:r>
      <w:r>
        <w:rPr>
          <w:spacing w:val="4"/>
        </w:rPr>
        <w:t>、浮式生产</w:t>
      </w:r>
      <w:r>
        <w:rPr>
          <w:spacing w:val="9"/>
        </w:rPr>
        <w:t>储油装置等设施上的高压、低压和防爆电气作业。</w:t>
      </w:r>
    </w:p>
    <w:p w14:paraId="2CFEDF08">
      <w:pPr>
        <w:spacing w:before="1" w:line="219" w:lineRule="auto"/>
        <w:ind w:left="654"/>
        <w:rPr>
          <w:rFonts w:ascii="楷体" w:hAnsi="楷体" w:eastAsia="楷体" w:cs="楷体"/>
          <w:sz w:val="31"/>
          <w:szCs w:val="31"/>
        </w:rPr>
      </w:pPr>
      <w:r>
        <w:rPr>
          <w:rFonts w:ascii="宋体" w:hAnsi="宋体" w:eastAsia="宋体" w:cs="宋体"/>
          <w:spacing w:val="4"/>
          <w:sz w:val="31"/>
          <w:szCs w:val="31"/>
        </w:rPr>
        <w:t>7.5</w:t>
      </w:r>
      <w:r>
        <w:rPr>
          <w:rFonts w:ascii="宋体" w:hAnsi="宋体" w:eastAsia="宋体" w:cs="宋体"/>
          <w:spacing w:val="-48"/>
          <w:sz w:val="31"/>
          <w:szCs w:val="31"/>
        </w:rPr>
        <w:t xml:space="preserve"> </w:t>
      </w:r>
      <w:r>
        <w:rPr>
          <w:rFonts w:ascii="楷体" w:hAnsi="楷体" w:eastAsia="楷体" w:cs="楷体"/>
          <w:spacing w:val="4"/>
          <w:sz w:val="31"/>
          <w:szCs w:val="31"/>
        </w:rPr>
        <w:t>海洋石油吊装作业</w:t>
      </w:r>
    </w:p>
    <w:p w14:paraId="6E23A545">
      <w:pPr>
        <w:pStyle w:val="2"/>
        <w:spacing w:before="192" w:line="220" w:lineRule="auto"/>
        <w:ind w:right="38"/>
        <w:jc w:val="right"/>
      </w:pPr>
      <w:r>
        <w:rPr>
          <w:spacing w:val="5"/>
        </w:rPr>
        <w:t>指在海洋石油生产作业设施上操作各种吊装机具对人员、物</w:t>
      </w:r>
    </w:p>
    <w:p w14:paraId="1A4C2CA0">
      <w:pPr>
        <w:spacing w:line="220" w:lineRule="auto"/>
        <w:sectPr>
          <w:footerReference r:id="rId13" w:type="default"/>
          <w:pgSz w:w="11906" w:h="16839"/>
          <w:pgMar w:top="1431" w:right="1423" w:bottom="1163" w:left="1592" w:header="0" w:footer="853" w:gutter="0"/>
          <w:cols w:space="720" w:num="1"/>
        </w:sectPr>
      </w:pPr>
    </w:p>
    <w:p w14:paraId="08B1D7F7">
      <w:pPr>
        <w:spacing w:line="246" w:lineRule="auto"/>
        <w:rPr>
          <w:rFonts w:ascii="Arial"/>
          <w:sz w:val="21"/>
        </w:rPr>
      </w:pPr>
    </w:p>
    <w:p w14:paraId="7120B5C3">
      <w:pPr>
        <w:spacing w:line="246" w:lineRule="auto"/>
        <w:rPr>
          <w:rFonts w:ascii="Arial"/>
          <w:sz w:val="21"/>
        </w:rPr>
      </w:pPr>
    </w:p>
    <w:p w14:paraId="1AE78903">
      <w:pPr>
        <w:spacing w:line="246" w:lineRule="auto"/>
        <w:rPr>
          <w:rFonts w:ascii="Arial"/>
          <w:sz w:val="21"/>
        </w:rPr>
      </w:pPr>
    </w:p>
    <w:p w14:paraId="3B6CB80B">
      <w:pPr>
        <w:pStyle w:val="2"/>
        <w:spacing w:before="101" w:line="220" w:lineRule="auto"/>
        <w:ind w:left="45"/>
      </w:pPr>
      <w:r>
        <w:rPr>
          <w:spacing w:val="2"/>
        </w:rPr>
        <w:t>品进行吊运的作业。</w:t>
      </w:r>
    </w:p>
    <w:p w14:paraId="5CA865D8">
      <w:pPr>
        <w:pStyle w:val="2"/>
        <w:spacing w:before="188" w:line="333" w:lineRule="auto"/>
        <w:ind w:right="45" w:firstLine="650"/>
      </w:pPr>
      <w:r>
        <w:rPr>
          <w:spacing w:val="5"/>
        </w:rPr>
        <w:t>适用于海上固定平台、移动式钻修井平台（船）</w:t>
      </w:r>
      <w:r>
        <w:rPr>
          <w:spacing w:val="4"/>
        </w:rPr>
        <w:t>、浮式生产</w:t>
      </w:r>
      <w:r>
        <w:rPr>
          <w:spacing w:val="9"/>
        </w:rPr>
        <w:t>储油装置、船舶等生产作业设施上开展的各类吊装作业。</w:t>
      </w:r>
    </w:p>
    <w:p w14:paraId="4CB6155E">
      <w:pPr>
        <w:spacing w:before="2" w:line="220" w:lineRule="auto"/>
        <w:ind w:left="654"/>
        <w:rPr>
          <w:rFonts w:ascii="楷体" w:hAnsi="楷体" w:eastAsia="楷体" w:cs="楷体"/>
          <w:sz w:val="31"/>
          <w:szCs w:val="31"/>
        </w:rPr>
      </w:pPr>
      <w:r>
        <w:rPr>
          <w:rFonts w:ascii="宋体" w:hAnsi="宋体" w:eastAsia="宋体" w:cs="宋体"/>
          <w:spacing w:val="5"/>
          <w:sz w:val="31"/>
          <w:szCs w:val="31"/>
        </w:rPr>
        <w:t>7.6</w:t>
      </w:r>
      <w:r>
        <w:rPr>
          <w:rFonts w:ascii="宋体" w:hAnsi="宋体" w:eastAsia="宋体" w:cs="宋体"/>
          <w:spacing w:val="-48"/>
          <w:sz w:val="31"/>
          <w:szCs w:val="31"/>
        </w:rPr>
        <w:t xml:space="preserve"> </w:t>
      </w:r>
      <w:r>
        <w:rPr>
          <w:rFonts w:ascii="楷体" w:hAnsi="楷体" w:eastAsia="楷体" w:cs="楷体"/>
          <w:spacing w:val="5"/>
          <w:sz w:val="31"/>
          <w:szCs w:val="31"/>
        </w:rPr>
        <w:t>海洋石油司索指挥作业</w:t>
      </w:r>
    </w:p>
    <w:p w14:paraId="3D9AD4F7">
      <w:pPr>
        <w:pStyle w:val="2"/>
        <w:spacing w:before="190" w:line="333" w:lineRule="auto"/>
        <w:ind w:left="9" w:firstLine="640"/>
      </w:pPr>
      <w:r>
        <w:rPr>
          <w:spacing w:val="5"/>
        </w:rPr>
        <w:t>指在海洋石油生产作业设施上进行人员、物品吊</w:t>
      </w:r>
      <w:r>
        <w:rPr>
          <w:spacing w:val="4"/>
        </w:rPr>
        <w:t>运有关的准备吊具、捆绑、挂钩、摘钩、卸载等作业，</w:t>
      </w:r>
      <w:r>
        <w:rPr>
          <w:spacing w:val="-75"/>
        </w:rPr>
        <w:t xml:space="preserve"> </w:t>
      </w:r>
      <w:r>
        <w:rPr>
          <w:spacing w:val="4"/>
        </w:rPr>
        <w:t>以及吊运指挥作业。</w:t>
      </w:r>
    </w:p>
    <w:p w14:paraId="7D4C4FE0">
      <w:pPr>
        <w:pStyle w:val="2"/>
        <w:spacing w:before="1" w:line="333" w:lineRule="auto"/>
        <w:ind w:firstLine="650"/>
      </w:pPr>
      <w:r>
        <w:rPr>
          <w:spacing w:val="5"/>
        </w:rPr>
        <w:t>适用于海上固定平台、移动式钻修井平台（船）</w:t>
      </w:r>
      <w:r>
        <w:rPr>
          <w:spacing w:val="4"/>
        </w:rPr>
        <w:t>、浮式生产</w:t>
      </w:r>
      <w:r>
        <w:rPr>
          <w:spacing w:val="7"/>
        </w:rPr>
        <w:t>储油装置、船舶等生产作业设施上进行吊装的司索和指挥作业。</w:t>
      </w:r>
    </w:p>
    <w:p w14:paraId="179474DA">
      <w:pPr>
        <w:spacing w:line="226" w:lineRule="auto"/>
        <w:ind w:left="648"/>
        <w:outlineLvl w:val="1"/>
        <w:rPr>
          <w:rFonts w:ascii="黑体" w:hAnsi="黑体" w:eastAsia="黑体" w:cs="黑体"/>
          <w:sz w:val="31"/>
          <w:szCs w:val="31"/>
        </w:rPr>
      </w:pPr>
      <w:r>
        <w:rPr>
          <w:rFonts w:ascii="宋体" w:hAnsi="宋体" w:eastAsia="宋体" w:cs="宋体"/>
          <w:spacing w:val="7"/>
          <w:sz w:val="31"/>
          <w:szCs w:val="31"/>
        </w:rPr>
        <w:t>8</w:t>
      </w:r>
      <w:r>
        <w:rPr>
          <w:rFonts w:ascii="宋体" w:hAnsi="宋体" w:eastAsia="宋体" w:cs="宋体"/>
          <w:spacing w:val="-50"/>
          <w:sz w:val="31"/>
          <w:szCs w:val="31"/>
        </w:rPr>
        <w:t xml:space="preserve"> </w:t>
      </w:r>
      <w:r>
        <w:rPr>
          <w:rFonts w:ascii="黑体" w:hAnsi="黑体" w:eastAsia="黑体" w:cs="黑体"/>
          <w:spacing w:val="7"/>
          <w:sz w:val="31"/>
          <w:szCs w:val="31"/>
        </w:rPr>
        <w:t>冶金、有色、建材生产安全作业</w:t>
      </w:r>
    </w:p>
    <w:p w14:paraId="1D0A18EA">
      <w:pPr>
        <w:spacing w:before="182" w:line="220" w:lineRule="auto"/>
        <w:ind w:left="648"/>
        <w:rPr>
          <w:rFonts w:ascii="楷体" w:hAnsi="楷体" w:eastAsia="楷体" w:cs="楷体"/>
          <w:sz w:val="31"/>
          <w:szCs w:val="31"/>
        </w:rPr>
      </w:pPr>
      <w:r>
        <w:rPr>
          <w:rFonts w:ascii="宋体" w:hAnsi="宋体" w:eastAsia="宋体" w:cs="宋体"/>
          <w:spacing w:val="3"/>
          <w:sz w:val="31"/>
          <w:szCs w:val="31"/>
        </w:rPr>
        <w:t>8.1</w:t>
      </w:r>
      <w:r>
        <w:rPr>
          <w:rFonts w:ascii="宋体" w:hAnsi="宋体" w:eastAsia="宋体" w:cs="宋体"/>
          <w:spacing w:val="-58"/>
          <w:sz w:val="31"/>
          <w:szCs w:val="31"/>
        </w:rPr>
        <w:t xml:space="preserve"> </w:t>
      </w:r>
      <w:r>
        <w:rPr>
          <w:rFonts w:ascii="楷体" w:hAnsi="楷体" w:eastAsia="楷体" w:cs="楷体"/>
          <w:spacing w:val="3"/>
          <w:sz w:val="31"/>
          <w:szCs w:val="31"/>
        </w:rPr>
        <w:t>煤气作业</w:t>
      </w:r>
    </w:p>
    <w:p w14:paraId="31389821">
      <w:pPr>
        <w:pStyle w:val="2"/>
        <w:spacing w:before="192" w:line="333" w:lineRule="auto"/>
        <w:ind w:left="13" w:firstLine="636"/>
      </w:pPr>
      <w:r>
        <w:rPr>
          <w:spacing w:val="5"/>
        </w:rPr>
        <w:t>指冶金、有色、建材企业内，对煤气发生炉和各类煤气</w:t>
      </w:r>
      <w:r>
        <w:rPr>
          <w:spacing w:val="4"/>
        </w:rPr>
        <w:t>的回</w:t>
      </w:r>
      <w:r>
        <w:rPr>
          <w:spacing w:val="5"/>
        </w:rPr>
        <w:t>收、净化、加压、混合、储存、输送、使用设备设施，专门进行工艺控制、现场操作巡检、煤气应急救援和带煤气维护检修的作</w:t>
      </w:r>
      <w:r>
        <w:rPr>
          <w:spacing w:val="4"/>
        </w:rPr>
        <w:t>业，</w:t>
      </w:r>
      <w:r>
        <w:rPr>
          <w:spacing w:val="-79"/>
        </w:rPr>
        <w:t xml:space="preserve"> </w:t>
      </w:r>
      <w:r>
        <w:rPr>
          <w:spacing w:val="4"/>
        </w:rPr>
        <w:t>以及专门对高炉炉体冷却水系统进行现场操作巡检的作业。</w:t>
      </w:r>
    </w:p>
    <w:p w14:paraId="79F31CCD">
      <w:pPr>
        <w:spacing w:before="1" w:line="226" w:lineRule="auto"/>
        <w:ind w:left="648"/>
        <w:outlineLvl w:val="1"/>
        <w:rPr>
          <w:rFonts w:ascii="黑体" w:hAnsi="黑体" w:eastAsia="黑体" w:cs="黑体"/>
          <w:sz w:val="31"/>
          <w:szCs w:val="31"/>
        </w:rPr>
      </w:pPr>
      <w:r>
        <w:rPr>
          <w:rFonts w:ascii="宋体" w:hAnsi="宋体" w:eastAsia="宋体" w:cs="宋体"/>
          <w:spacing w:val="7"/>
          <w:sz w:val="31"/>
          <w:szCs w:val="31"/>
        </w:rPr>
        <w:t>9</w:t>
      </w:r>
      <w:r>
        <w:rPr>
          <w:rFonts w:ascii="宋体" w:hAnsi="宋体" w:eastAsia="宋体" w:cs="宋体"/>
          <w:spacing w:val="-65"/>
          <w:sz w:val="31"/>
          <w:szCs w:val="31"/>
        </w:rPr>
        <w:t xml:space="preserve"> </w:t>
      </w:r>
      <w:r>
        <w:rPr>
          <w:rFonts w:ascii="黑体" w:hAnsi="黑体" w:eastAsia="黑体" w:cs="黑体"/>
          <w:spacing w:val="7"/>
          <w:sz w:val="31"/>
          <w:szCs w:val="31"/>
        </w:rPr>
        <w:t>危险化学品安全作业</w:t>
      </w:r>
    </w:p>
    <w:p w14:paraId="66950C8B">
      <w:pPr>
        <w:pStyle w:val="2"/>
        <w:spacing w:before="182" w:line="333" w:lineRule="auto"/>
        <w:ind w:left="9" w:right="43" w:firstLine="640"/>
      </w:pPr>
      <w:r>
        <w:rPr>
          <w:spacing w:val="5"/>
        </w:rPr>
        <w:t>指从事危险化工工艺过程操作（含中控操作）及化工自</w:t>
      </w:r>
      <w:r>
        <w:rPr>
          <w:spacing w:val="4"/>
        </w:rPr>
        <w:t>动化</w:t>
      </w:r>
      <w:r>
        <w:rPr>
          <w:spacing w:val="8"/>
        </w:rPr>
        <w:t>控制仪表安装、维修、维护的作业。</w:t>
      </w:r>
    </w:p>
    <w:p w14:paraId="598597DF">
      <w:pPr>
        <w:spacing w:before="2" w:line="219" w:lineRule="auto"/>
        <w:ind w:left="648"/>
        <w:rPr>
          <w:rFonts w:ascii="楷体" w:hAnsi="楷体" w:eastAsia="楷体" w:cs="楷体"/>
          <w:sz w:val="31"/>
          <w:szCs w:val="31"/>
        </w:rPr>
      </w:pPr>
      <w:r>
        <w:rPr>
          <w:rFonts w:ascii="宋体" w:hAnsi="宋体" w:eastAsia="宋体" w:cs="宋体"/>
          <w:spacing w:val="6"/>
          <w:sz w:val="31"/>
          <w:szCs w:val="31"/>
        </w:rPr>
        <w:t>9.1</w:t>
      </w:r>
      <w:r>
        <w:rPr>
          <w:rFonts w:ascii="宋体" w:hAnsi="宋体" w:eastAsia="宋体" w:cs="宋体"/>
          <w:spacing w:val="-55"/>
          <w:sz w:val="31"/>
          <w:szCs w:val="31"/>
        </w:rPr>
        <w:t xml:space="preserve"> </w:t>
      </w:r>
      <w:r>
        <w:rPr>
          <w:rFonts w:ascii="楷体" w:hAnsi="楷体" w:eastAsia="楷体" w:cs="楷体"/>
          <w:spacing w:val="6"/>
          <w:sz w:val="31"/>
          <w:szCs w:val="31"/>
        </w:rPr>
        <w:t>光气及光气化工艺作业</w:t>
      </w:r>
    </w:p>
    <w:p w14:paraId="682B7C70">
      <w:pPr>
        <w:pStyle w:val="2"/>
        <w:spacing w:before="192" w:line="220" w:lineRule="auto"/>
        <w:ind w:left="650"/>
      </w:pPr>
      <w:r>
        <w:rPr>
          <w:spacing w:val="9"/>
        </w:rPr>
        <w:t>指光气合成以及厂内光气储存、输送、使用</w:t>
      </w:r>
      <w:r>
        <w:rPr>
          <w:spacing w:val="8"/>
        </w:rPr>
        <w:t>岗位的作业。</w:t>
      </w:r>
    </w:p>
    <w:p w14:paraId="2D14E0D6">
      <w:pPr>
        <w:pStyle w:val="2"/>
        <w:spacing w:before="189" w:line="333" w:lineRule="auto"/>
        <w:ind w:left="15" w:right="43" w:firstLine="634"/>
      </w:pPr>
      <w:r>
        <w:rPr>
          <w:spacing w:val="5"/>
        </w:rPr>
        <w:t>适用于一氧化碳与氯气反应得到光气，光气合成双光气</w:t>
      </w:r>
      <w:r>
        <w:rPr>
          <w:spacing w:val="4"/>
        </w:rPr>
        <w:t>、三</w:t>
      </w:r>
      <w:r>
        <w:rPr>
          <w:spacing w:val="8"/>
        </w:rPr>
        <w:t>光气，采用光气作单体合成聚碳酸酯，</w:t>
      </w:r>
      <w:r>
        <w:rPr>
          <w:spacing w:val="-73"/>
        </w:rPr>
        <w:t xml:space="preserve"> </w:t>
      </w:r>
      <w:r>
        <w:rPr>
          <w:spacing w:val="8"/>
        </w:rPr>
        <w:t>甲苯二异氰酸酯（</w:t>
      </w:r>
      <w:r>
        <w:rPr>
          <w:rFonts w:ascii="宋体" w:hAnsi="宋体" w:eastAsia="宋体" w:cs="宋体"/>
        </w:rPr>
        <w:t>TDI</w:t>
      </w:r>
      <w:r>
        <w:rPr>
          <w:spacing w:val="8"/>
        </w:rPr>
        <w:t>）</w:t>
      </w:r>
      <w:r>
        <w:rPr>
          <w:spacing w:val="5"/>
        </w:rPr>
        <w:t>制备，</w:t>
      </w:r>
      <w:r>
        <w:rPr>
          <w:rFonts w:ascii="宋体" w:hAnsi="宋体" w:eastAsia="宋体" w:cs="宋体"/>
          <w:spacing w:val="5"/>
        </w:rPr>
        <w:t>4,4'-</w:t>
      </w:r>
      <w:r>
        <w:rPr>
          <w:spacing w:val="5"/>
        </w:rPr>
        <w:t>二苯基甲烷二异氰酸酯（</w:t>
      </w:r>
      <w:r>
        <w:rPr>
          <w:rFonts w:ascii="宋体" w:hAnsi="宋体" w:eastAsia="宋体" w:cs="宋体"/>
        </w:rPr>
        <w:t>MDI</w:t>
      </w:r>
      <w:r>
        <w:rPr>
          <w:spacing w:val="5"/>
        </w:rPr>
        <w:t>）制备，以及其</w:t>
      </w:r>
      <w:r>
        <w:rPr>
          <w:spacing w:val="4"/>
        </w:rPr>
        <w:t>他异氰</w:t>
      </w:r>
    </w:p>
    <w:p w14:paraId="21A4C741">
      <w:pPr>
        <w:spacing w:line="333" w:lineRule="auto"/>
        <w:sectPr>
          <w:footerReference r:id="rId14" w:type="default"/>
          <w:pgSz w:w="11906" w:h="16839"/>
          <w:pgMar w:top="1431" w:right="1429" w:bottom="1163" w:left="1592" w:header="0" w:footer="853" w:gutter="0"/>
          <w:cols w:space="720" w:num="1"/>
        </w:sectPr>
      </w:pPr>
    </w:p>
    <w:p w14:paraId="5CE03F46">
      <w:pPr>
        <w:spacing w:line="246" w:lineRule="auto"/>
        <w:rPr>
          <w:rFonts w:ascii="Arial"/>
          <w:sz w:val="21"/>
        </w:rPr>
      </w:pPr>
    </w:p>
    <w:p w14:paraId="0DABCC7E">
      <w:pPr>
        <w:spacing w:line="246" w:lineRule="auto"/>
        <w:rPr>
          <w:rFonts w:ascii="Arial"/>
          <w:sz w:val="21"/>
        </w:rPr>
      </w:pPr>
    </w:p>
    <w:p w14:paraId="2AE7D9B6">
      <w:pPr>
        <w:spacing w:line="246" w:lineRule="auto"/>
        <w:rPr>
          <w:rFonts w:ascii="Arial"/>
          <w:sz w:val="21"/>
        </w:rPr>
      </w:pPr>
    </w:p>
    <w:p w14:paraId="252D0A10">
      <w:pPr>
        <w:pStyle w:val="2"/>
        <w:spacing w:before="100" w:line="333" w:lineRule="auto"/>
        <w:ind w:left="9" w:right="100" w:hanging="3"/>
      </w:pPr>
      <w:r>
        <w:rPr>
          <w:spacing w:val="16"/>
        </w:rPr>
        <w:t>酸酯的制备等以光气为原料制备光气化产品工艺过程的操作作</w:t>
      </w:r>
      <w:r>
        <w:rPr>
          <w:spacing w:val="-9"/>
        </w:rPr>
        <w:t>业。</w:t>
      </w:r>
    </w:p>
    <w:p w14:paraId="2AE8D50A">
      <w:pPr>
        <w:spacing w:before="1" w:line="219" w:lineRule="auto"/>
        <w:ind w:left="638"/>
        <w:rPr>
          <w:rFonts w:ascii="楷体" w:hAnsi="楷体" w:eastAsia="楷体" w:cs="楷体"/>
          <w:sz w:val="31"/>
          <w:szCs w:val="31"/>
        </w:rPr>
      </w:pPr>
      <w:r>
        <w:rPr>
          <w:rFonts w:ascii="宋体" w:hAnsi="宋体" w:eastAsia="宋体" w:cs="宋体"/>
          <w:spacing w:val="4"/>
          <w:sz w:val="31"/>
          <w:szCs w:val="31"/>
        </w:rPr>
        <w:t>9.2</w:t>
      </w:r>
      <w:r>
        <w:rPr>
          <w:rFonts w:ascii="宋体" w:hAnsi="宋体" w:eastAsia="宋体" w:cs="宋体"/>
          <w:spacing w:val="-42"/>
          <w:sz w:val="31"/>
          <w:szCs w:val="31"/>
        </w:rPr>
        <w:t xml:space="preserve"> </w:t>
      </w:r>
      <w:r>
        <w:rPr>
          <w:rFonts w:ascii="楷体" w:hAnsi="楷体" w:eastAsia="楷体" w:cs="楷体"/>
          <w:spacing w:val="4"/>
          <w:sz w:val="31"/>
          <w:szCs w:val="31"/>
        </w:rPr>
        <w:t>氯碱电解工艺作业</w:t>
      </w:r>
    </w:p>
    <w:p w14:paraId="28C8DBF8">
      <w:pPr>
        <w:pStyle w:val="2"/>
        <w:spacing w:before="192" w:line="333" w:lineRule="auto"/>
        <w:ind w:right="100" w:firstLine="640"/>
      </w:pPr>
      <w:r>
        <w:rPr>
          <w:spacing w:val="5"/>
        </w:rPr>
        <w:t>指氯化钠和氯化钾电解、氯气液化、液氯储存和</w:t>
      </w:r>
      <w:r>
        <w:rPr>
          <w:spacing w:val="4"/>
        </w:rPr>
        <w:t>充装岗位的</w:t>
      </w:r>
      <w:r>
        <w:t>作业。</w:t>
      </w:r>
    </w:p>
    <w:p w14:paraId="7288CFF7">
      <w:pPr>
        <w:pStyle w:val="2"/>
        <w:spacing w:before="2" w:line="333" w:lineRule="auto"/>
        <w:ind w:right="97" w:firstLine="640"/>
        <w:jc w:val="both"/>
      </w:pPr>
      <w:r>
        <w:rPr>
          <w:spacing w:val="5"/>
        </w:rPr>
        <w:t>适用于氯化钠（食盐）水溶液电解生产氯气、氢氧化钠</w:t>
      </w:r>
      <w:r>
        <w:rPr>
          <w:spacing w:val="4"/>
        </w:rPr>
        <w:t>、氢</w:t>
      </w:r>
      <w:r>
        <w:rPr>
          <w:spacing w:val="5"/>
        </w:rPr>
        <w:t>气，氯化钾水溶液电解生产氯气、氢氧化钾、氢气等工艺过程的</w:t>
      </w:r>
      <w:r>
        <w:rPr>
          <w:spacing w:val="4"/>
        </w:rPr>
        <w:t>操作作业。</w:t>
      </w:r>
    </w:p>
    <w:p w14:paraId="0220526C">
      <w:pPr>
        <w:spacing w:before="1" w:line="219" w:lineRule="auto"/>
        <w:ind w:left="638"/>
        <w:rPr>
          <w:rFonts w:ascii="楷体" w:hAnsi="楷体" w:eastAsia="楷体" w:cs="楷体"/>
          <w:sz w:val="31"/>
          <w:szCs w:val="31"/>
        </w:rPr>
      </w:pPr>
      <w:r>
        <w:rPr>
          <w:rFonts w:ascii="宋体" w:hAnsi="宋体" w:eastAsia="宋体" w:cs="宋体"/>
          <w:spacing w:val="4"/>
          <w:sz w:val="31"/>
          <w:szCs w:val="31"/>
        </w:rPr>
        <w:t>9.3</w:t>
      </w:r>
      <w:r>
        <w:rPr>
          <w:rFonts w:ascii="宋体" w:hAnsi="宋体" w:eastAsia="宋体" w:cs="宋体"/>
          <w:spacing w:val="-51"/>
          <w:sz w:val="31"/>
          <w:szCs w:val="31"/>
        </w:rPr>
        <w:t xml:space="preserve"> </w:t>
      </w:r>
      <w:r>
        <w:rPr>
          <w:rFonts w:ascii="楷体" w:hAnsi="楷体" w:eastAsia="楷体" w:cs="楷体"/>
          <w:spacing w:val="4"/>
          <w:sz w:val="31"/>
          <w:szCs w:val="31"/>
        </w:rPr>
        <w:t>氯化工艺作业</w:t>
      </w:r>
    </w:p>
    <w:p w14:paraId="48149C3F">
      <w:pPr>
        <w:pStyle w:val="2"/>
        <w:spacing w:before="192" w:line="220" w:lineRule="auto"/>
        <w:ind w:left="640"/>
      </w:pPr>
      <w:r>
        <w:rPr>
          <w:spacing w:val="8"/>
        </w:rPr>
        <w:t>指液氯储存、气化和氯化反应岗位的作业。</w:t>
      </w:r>
    </w:p>
    <w:p w14:paraId="280B7918">
      <w:pPr>
        <w:pStyle w:val="2"/>
        <w:spacing w:before="191" w:line="220" w:lineRule="auto"/>
        <w:jc w:val="right"/>
      </w:pPr>
      <w:r>
        <w:rPr>
          <w:spacing w:val="-4"/>
        </w:rPr>
        <w:t>适用于取代氯化、加成氯化、氧氯化等工艺过程的操作作业。</w:t>
      </w:r>
    </w:p>
    <w:p w14:paraId="1F34C467">
      <w:pPr>
        <w:spacing w:before="189" w:line="220" w:lineRule="auto"/>
        <w:ind w:left="638"/>
        <w:rPr>
          <w:rFonts w:ascii="楷体" w:hAnsi="楷体" w:eastAsia="楷体" w:cs="楷体"/>
          <w:sz w:val="31"/>
          <w:szCs w:val="31"/>
        </w:rPr>
      </w:pPr>
      <w:r>
        <w:rPr>
          <w:rFonts w:ascii="宋体" w:hAnsi="宋体" w:eastAsia="宋体" w:cs="宋体"/>
          <w:spacing w:val="6"/>
          <w:sz w:val="31"/>
          <w:szCs w:val="31"/>
        </w:rPr>
        <w:t>9.4</w:t>
      </w:r>
      <w:r>
        <w:rPr>
          <w:rFonts w:ascii="宋体" w:hAnsi="宋体" w:eastAsia="宋体" w:cs="宋体"/>
          <w:spacing w:val="-70"/>
          <w:sz w:val="31"/>
          <w:szCs w:val="31"/>
        </w:rPr>
        <w:t xml:space="preserve"> </w:t>
      </w:r>
      <w:r>
        <w:rPr>
          <w:rFonts w:ascii="楷体" w:hAnsi="楷体" w:eastAsia="楷体" w:cs="楷体"/>
          <w:spacing w:val="6"/>
          <w:sz w:val="31"/>
          <w:szCs w:val="31"/>
        </w:rPr>
        <w:t>硝化工艺作业</w:t>
      </w:r>
    </w:p>
    <w:p w14:paraId="71B245E6">
      <w:pPr>
        <w:pStyle w:val="2"/>
        <w:spacing w:before="192" w:line="220" w:lineRule="auto"/>
        <w:ind w:left="640"/>
      </w:pPr>
      <w:r>
        <w:rPr>
          <w:spacing w:val="8"/>
        </w:rPr>
        <w:t>指硝化反应、精馏（蒸馏）、分离、干燥岗位的作业。</w:t>
      </w:r>
    </w:p>
    <w:p w14:paraId="797D3D57">
      <w:pPr>
        <w:pStyle w:val="2"/>
        <w:spacing w:before="190" w:line="333" w:lineRule="auto"/>
        <w:ind w:right="100" w:firstLine="640"/>
      </w:pPr>
      <w:r>
        <w:rPr>
          <w:spacing w:val="5"/>
        </w:rPr>
        <w:t>适用于直接硝化法、间接硝化法、亚硝化法等工</w:t>
      </w:r>
      <w:r>
        <w:rPr>
          <w:spacing w:val="4"/>
        </w:rPr>
        <w:t>艺过程的操</w:t>
      </w:r>
      <w:r>
        <w:rPr>
          <w:spacing w:val="3"/>
        </w:rPr>
        <w:t>作作业。</w:t>
      </w:r>
    </w:p>
    <w:p w14:paraId="21E2E797">
      <w:pPr>
        <w:spacing w:before="2" w:line="220" w:lineRule="auto"/>
        <w:ind w:left="638"/>
        <w:rPr>
          <w:rFonts w:ascii="楷体" w:hAnsi="楷体" w:eastAsia="楷体" w:cs="楷体"/>
          <w:sz w:val="31"/>
          <w:szCs w:val="31"/>
        </w:rPr>
      </w:pPr>
      <w:r>
        <w:rPr>
          <w:rFonts w:ascii="宋体" w:hAnsi="宋体" w:eastAsia="宋体" w:cs="宋体"/>
          <w:spacing w:val="6"/>
          <w:sz w:val="31"/>
          <w:szCs w:val="31"/>
        </w:rPr>
        <w:t>9.5</w:t>
      </w:r>
      <w:r>
        <w:rPr>
          <w:rFonts w:ascii="宋体" w:hAnsi="宋体" w:eastAsia="宋体" w:cs="宋体"/>
          <w:spacing w:val="-67"/>
          <w:sz w:val="31"/>
          <w:szCs w:val="31"/>
        </w:rPr>
        <w:t xml:space="preserve"> </w:t>
      </w:r>
      <w:r>
        <w:rPr>
          <w:rFonts w:ascii="楷体" w:hAnsi="楷体" w:eastAsia="楷体" w:cs="楷体"/>
          <w:spacing w:val="6"/>
          <w:sz w:val="31"/>
          <w:szCs w:val="31"/>
        </w:rPr>
        <w:t>合成氨工艺作业</w:t>
      </w:r>
    </w:p>
    <w:p w14:paraId="5BED0B10">
      <w:pPr>
        <w:pStyle w:val="2"/>
        <w:spacing w:before="190" w:line="220" w:lineRule="auto"/>
        <w:ind w:left="640"/>
      </w:pPr>
      <w:r>
        <w:rPr>
          <w:spacing w:val="8"/>
        </w:rPr>
        <w:t>指压缩、氨合成反应、液氨储存岗位的作业。</w:t>
      </w:r>
    </w:p>
    <w:p w14:paraId="2150E625">
      <w:pPr>
        <w:pStyle w:val="2"/>
        <w:spacing w:before="193" w:line="333" w:lineRule="auto"/>
        <w:ind w:left="16" w:firstLine="624"/>
      </w:pPr>
      <w:r>
        <w:rPr>
          <w:spacing w:val="5"/>
        </w:rPr>
        <w:t>适用于节能氨五工艺法（</w:t>
      </w:r>
      <w:r>
        <w:rPr>
          <w:rFonts w:ascii="宋体" w:hAnsi="宋体" w:eastAsia="宋体" w:cs="宋体"/>
        </w:rPr>
        <w:t>AMV</w:t>
      </w:r>
      <w:r>
        <w:rPr>
          <w:spacing w:val="-23"/>
        </w:rPr>
        <w:t>），</w:t>
      </w:r>
      <w:r>
        <w:rPr>
          <w:spacing w:val="5"/>
        </w:rPr>
        <w:t>德士古水煤浆加压气化法、</w:t>
      </w:r>
      <w:r>
        <w:rPr>
          <w:spacing w:val="4"/>
        </w:rPr>
        <w:t>凯洛格法，甲醇与合成氨联合生产的联醇法，纯碱与合成氨联合生产的联碱法，采用变换催化剂、氧化锌脱硫剂和甲烷催化剂的</w:t>
      </w:r>
      <w:r>
        <w:rPr>
          <w:spacing w:val="5"/>
        </w:rPr>
        <w:t>“</w:t>
      </w:r>
      <w:r>
        <w:rPr>
          <w:spacing w:val="-100"/>
        </w:rPr>
        <w:t xml:space="preserve"> </w:t>
      </w:r>
      <w:r>
        <w:rPr>
          <w:spacing w:val="5"/>
        </w:rPr>
        <w:t>三催化”气体净化法工艺过程的操作作业。</w:t>
      </w:r>
    </w:p>
    <w:p w14:paraId="02751984">
      <w:pPr>
        <w:spacing w:before="2" w:line="220" w:lineRule="auto"/>
        <w:ind w:left="638"/>
        <w:rPr>
          <w:rFonts w:ascii="楷体" w:hAnsi="楷体" w:eastAsia="楷体" w:cs="楷体"/>
          <w:sz w:val="31"/>
          <w:szCs w:val="31"/>
        </w:rPr>
      </w:pPr>
      <w:r>
        <w:rPr>
          <w:rFonts w:ascii="宋体" w:hAnsi="宋体" w:eastAsia="宋体" w:cs="宋体"/>
          <w:spacing w:val="5"/>
          <w:sz w:val="31"/>
          <w:szCs w:val="31"/>
        </w:rPr>
        <w:t>9.6</w:t>
      </w:r>
      <w:r>
        <w:rPr>
          <w:rFonts w:ascii="宋体" w:hAnsi="宋体" w:eastAsia="宋体" w:cs="宋体"/>
          <w:spacing w:val="-42"/>
          <w:sz w:val="31"/>
          <w:szCs w:val="31"/>
        </w:rPr>
        <w:t xml:space="preserve"> </w:t>
      </w:r>
      <w:r>
        <w:rPr>
          <w:rFonts w:ascii="楷体" w:hAnsi="楷体" w:eastAsia="楷体" w:cs="楷体"/>
          <w:spacing w:val="5"/>
          <w:sz w:val="31"/>
          <w:szCs w:val="31"/>
        </w:rPr>
        <w:t>裂解（裂化）工艺作业</w:t>
      </w:r>
    </w:p>
    <w:p w14:paraId="1F9EFD06">
      <w:pPr>
        <w:spacing w:line="220" w:lineRule="auto"/>
        <w:rPr>
          <w:rFonts w:ascii="楷体" w:hAnsi="楷体" w:eastAsia="楷体" w:cs="楷体"/>
          <w:sz w:val="31"/>
          <w:szCs w:val="31"/>
        </w:rPr>
        <w:sectPr>
          <w:footerReference r:id="rId15" w:type="default"/>
          <w:pgSz w:w="11906" w:h="16839"/>
          <w:pgMar w:top="1431" w:right="1375" w:bottom="1163" w:left="1602" w:header="0" w:footer="851" w:gutter="0"/>
          <w:cols w:space="720" w:num="1"/>
        </w:sectPr>
      </w:pPr>
    </w:p>
    <w:p w14:paraId="64DDA0C8">
      <w:pPr>
        <w:spacing w:line="246" w:lineRule="auto"/>
        <w:rPr>
          <w:rFonts w:ascii="Arial"/>
          <w:sz w:val="21"/>
        </w:rPr>
      </w:pPr>
    </w:p>
    <w:p w14:paraId="41E7EE43">
      <w:pPr>
        <w:spacing w:line="246" w:lineRule="auto"/>
        <w:rPr>
          <w:rFonts w:ascii="Arial"/>
          <w:sz w:val="21"/>
        </w:rPr>
      </w:pPr>
    </w:p>
    <w:p w14:paraId="27683311">
      <w:pPr>
        <w:spacing w:line="246" w:lineRule="auto"/>
        <w:rPr>
          <w:rFonts w:ascii="Arial"/>
          <w:sz w:val="21"/>
        </w:rPr>
      </w:pPr>
    </w:p>
    <w:p w14:paraId="3AEF6D29">
      <w:pPr>
        <w:pStyle w:val="2"/>
        <w:spacing w:before="101" w:line="220" w:lineRule="auto"/>
        <w:ind w:left="643"/>
      </w:pPr>
      <w:r>
        <w:rPr>
          <w:spacing w:val="5"/>
        </w:rPr>
        <w:t>指石油系的烃类原料裂解（裂化）</w:t>
      </w:r>
      <w:r>
        <w:rPr>
          <w:spacing w:val="-80"/>
        </w:rPr>
        <w:t xml:space="preserve"> </w:t>
      </w:r>
      <w:r>
        <w:rPr>
          <w:spacing w:val="5"/>
        </w:rPr>
        <w:t>岗位的作业。</w:t>
      </w:r>
    </w:p>
    <w:p w14:paraId="214D02AB">
      <w:pPr>
        <w:pStyle w:val="2"/>
        <w:spacing w:before="192" w:line="333" w:lineRule="auto"/>
        <w:ind w:right="95" w:firstLine="643"/>
      </w:pPr>
      <w:r>
        <w:rPr>
          <w:spacing w:val="5"/>
        </w:rPr>
        <w:t>适用于热裂解制烯烃工艺，重油催化裂化制汽油、柴油</w:t>
      </w:r>
      <w:r>
        <w:rPr>
          <w:spacing w:val="4"/>
        </w:rPr>
        <w:t>、丙</w:t>
      </w:r>
      <w:r>
        <w:rPr>
          <w:spacing w:val="8"/>
        </w:rPr>
        <w:t>烯、丁烯，</w:t>
      </w:r>
      <w:r>
        <w:rPr>
          <w:spacing w:val="-67"/>
        </w:rPr>
        <w:t xml:space="preserve"> </w:t>
      </w:r>
      <w:r>
        <w:rPr>
          <w:spacing w:val="8"/>
        </w:rPr>
        <w:t>乙苯裂解制苯乙烯，二氟一氯甲烷（</w:t>
      </w:r>
      <w:r>
        <w:rPr>
          <w:rFonts w:ascii="宋体" w:hAnsi="宋体" w:eastAsia="宋体" w:cs="宋体"/>
        </w:rPr>
        <w:t>HCFC</w:t>
      </w:r>
      <w:r>
        <w:rPr>
          <w:rFonts w:ascii="宋体" w:hAnsi="宋体" w:eastAsia="宋体" w:cs="宋体"/>
          <w:spacing w:val="8"/>
        </w:rPr>
        <w:t>-22</w:t>
      </w:r>
      <w:r>
        <w:rPr>
          <w:spacing w:val="8"/>
        </w:rPr>
        <w:t>）热裂</w:t>
      </w:r>
      <w:r>
        <w:rPr>
          <w:spacing w:val="5"/>
        </w:rPr>
        <w:t>解制得四氟乙烯（</w:t>
      </w:r>
      <w:r>
        <w:rPr>
          <w:rFonts w:ascii="宋体" w:hAnsi="宋体" w:eastAsia="宋体" w:cs="宋体"/>
        </w:rPr>
        <w:t>TFE</w:t>
      </w:r>
      <w:r>
        <w:rPr>
          <w:spacing w:val="12"/>
        </w:rPr>
        <w:t>），</w:t>
      </w:r>
      <w:r>
        <w:rPr>
          <w:spacing w:val="5"/>
        </w:rPr>
        <w:t>二氟一氯乙烷（</w:t>
      </w:r>
      <w:r>
        <w:rPr>
          <w:rFonts w:ascii="宋体" w:hAnsi="宋体" w:eastAsia="宋体" w:cs="宋体"/>
        </w:rPr>
        <w:t>HCFC</w:t>
      </w:r>
      <w:r>
        <w:rPr>
          <w:rFonts w:ascii="宋体" w:hAnsi="宋体" w:eastAsia="宋体" w:cs="宋体"/>
          <w:spacing w:val="5"/>
        </w:rPr>
        <w:t>-142b</w:t>
      </w:r>
      <w:r>
        <w:rPr>
          <w:spacing w:val="5"/>
        </w:rPr>
        <w:t>）热裂解制</w:t>
      </w:r>
      <w:r>
        <w:rPr>
          <w:spacing w:val="9"/>
        </w:rPr>
        <w:t>得偏氟乙烯（</w:t>
      </w:r>
      <w:r>
        <w:rPr>
          <w:rFonts w:ascii="宋体" w:hAnsi="宋体" w:eastAsia="宋体" w:cs="宋体"/>
        </w:rPr>
        <w:t>VDF</w:t>
      </w:r>
      <w:r>
        <w:rPr>
          <w:spacing w:val="11"/>
        </w:rPr>
        <w:t>），</w:t>
      </w:r>
      <w:r>
        <w:rPr>
          <w:spacing w:val="-90"/>
        </w:rPr>
        <w:t xml:space="preserve"> </w:t>
      </w:r>
      <w:r>
        <w:rPr>
          <w:spacing w:val="9"/>
        </w:rPr>
        <w:t>四氟乙烯和八氟环丁烷热裂解制得六氟丙烯（</w:t>
      </w:r>
      <w:r>
        <w:rPr>
          <w:rFonts w:ascii="宋体" w:hAnsi="宋体" w:eastAsia="宋体" w:cs="宋体"/>
        </w:rPr>
        <w:t>HFP</w:t>
      </w:r>
      <w:r>
        <w:rPr>
          <w:spacing w:val="9"/>
        </w:rPr>
        <w:t>）工艺过程的操作作业。</w:t>
      </w:r>
    </w:p>
    <w:p w14:paraId="20480017">
      <w:pPr>
        <w:spacing w:before="1" w:line="220" w:lineRule="auto"/>
        <w:ind w:left="640"/>
        <w:rPr>
          <w:rFonts w:ascii="楷体" w:hAnsi="楷体" w:eastAsia="楷体" w:cs="楷体"/>
          <w:sz w:val="31"/>
          <w:szCs w:val="31"/>
        </w:rPr>
      </w:pPr>
      <w:r>
        <w:rPr>
          <w:rFonts w:ascii="宋体" w:hAnsi="宋体" w:eastAsia="宋体" w:cs="宋体"/>
          <w:spacing w:val="1"/>
          <w:sz w:val="31"/>
          <w:szCs w:val="31"/>
        </w:rPr>
        <w:t>9.7</w:t>
      </w:r>
      <w:r>
        <w:rPr>
          <w:rFonts w:ascii="宋体" w:hAnsi="宋体" w:eastAsia="宋体" w:cs="宋体"/>
          <w:spacing w:val="-25"/>
          <w:sz w:val="31"/>
          <w:szCs w:val="31"/>
        </w:rPr>
        <w:t xml:space="preserve"> </w:t>
      </w:r>
      <w:r>
        <w:rPr>
          <w:rFonts w:ascii="楷体" w:hAnsi="楷体" w:eastAsia="楷体" w:cs="楷体"/>
          <w:spacing w:val="1"/>
          <w:sz w:val="31"/>
          <w:szCs w:val="31"/>
        </w:rPr>
        <w:t>氟化工艺作业</w:t>
      </w:r>
    </w:p>
    <w:p w14:paraId="50E6A6D8">
      <w:pPr>
        <w:pStyle w:val="2"/>
        <w:spacing w:before="190" w:line="220" w:lineRule="auto"/>
        <w:ind w:left="643"/>
      </w:pPr>
      <w:r>
        <w:rPr>
          <w:spacing w:val="7"/>
        </w:rPr>
        <w:t>指氟化反应岗位的作业。</w:t>
      </w:r>
    </w:p>
    <w:p w14:paraId="6576150C">
      <w:pPr>
        <w:pStyle w:val="2"/>
        <w:spacing w:before="188" w:line="334" w:lineRule="auto"/>
        <w:ind w:left="22" w:firstLine="621"/>
      </w:pPr>
      <w:r>
        <w:rPr>
          <w:spacing w:val="-3"/>
        </w:rPr>
        <w:t>适用于直接氟化、金属氟化物或氟化氢气体氟化</w:t>
      </w:r>
      <w:r>
        <w:rPr>
          <w:spacing w:val="-4"/>
        </w:rPr>
        <w:t>、置换氟化、</w:t>
      </w:r>
      <w:r>
        <w:rPr>
          <w:spacing w:val="6"/>
        </w:rPr>
        <w:t>三氟化硼的制备以及其他氟化物的制备等工艺过程的操作作业。</w:t>
      </w:r>
    </w:p>
    <w:p w14:paraId="3FFF4F90">
      <w:pPr>
        <w:spacing w:before="1" w:line="219" w:lineRule="auto"/>
        <w:ind w:left="640"/>
        <w:rPr>
          <w:rFonts w:ascii="楷体" w:hAnsi="楷体" w:eastAsia="楷体" w:cs="楷体"/>
          <w:sz w:val="31"/>
          <w:szCs w:val="31"/>
        </w:rPr>
      </w:pPr>
      <w:r>
        <w:rPr>
          <w:rFonts w:ascii="宋体" w:hAnsi="宋体" w:eastAsia="宋体" w:cs="宋体"/>
          <w:spacing w:val="6"/>
          <w:sz w:val="31"/>
          <w:szCs w:val="31"/>
        </w:rPr>
        <w:t>9.8</w:t>
      </w:r>
      <w:r>
        <w:rPr>
          <w:rFonts w:ascii="宋体" w:hAnsi="宋体" w:eastAsia="宋体" w:cs="宋体"/>
          <w:spacing w:val="-70"/>
          <w:sz w:val="31"/>
          <w:szCs w:val="31"/>
        </w:rPr>
        <w:t xml:space="preserve"> </w:t>
      </w:r>
      <w:r>
        <w:rPr>
          <w:rFonts w:ascii="楷体" w:hAnsi="楷体" w:eastAsia="楷体" w:cs="楷体"/>
          <w:spacing w:val="6"/>
          <w:sz w:val="31"/>
          <w:szCs w:val="31"/>
        </w:rPr>
        <w:t>加氢工艺作业</w:t>
      </w:r>
    </w:p>
    <w:p w14:paraId="2E2FB840">
      <w:pPr>
        <w:pStyle w:val="2"/>
        <w:spacing w:before="191" w:line="220" w:lineRule="auto"/>
        <w:ind w:left="643"/>
      </w:pPr>
      <w:r>
        <w:rPr>
          <w:spacing w:val="7"/>
        </w:rPr>
        <w:t>指加氢反应岗位的作业。</w:t>
      </w:r>
    </w:p>
    <w:p w14:paraId="72F7E021">
      <w:pPr>
        <w:pStyle w:val="2"/>
        <w:spacing w:before="191" w:line="333" w:lineRule="auto"/>
        <w:ind w:left="2" w:right="95" w:firstLine="640"/>
      </w:pPr>
      <w:r>
        <w:rPr>
          <w:spacing w:val="5"/>
        </w:rPr>
        <w:t>适用于不饱和炔烃、烯烃、芳烃等烃类加氢，含氧化合</w:t>
      </w:r>
      <w:r>
        <w:rPr>
          <w:spacing w:val="4"/>
        </w:rPr>
        <w:t>物加</w:t>
      </w:r>
      <w:r>
        <w:rPr>
          <w:spacing w:val="5"/>
        </w:rPr>
        <w:t>氢、含氮化合物加氢、脱杂质加氢，以及油品加氢等工艺过程的</w:t>
      </w:r>
      <w:r>
        <w:rPr>
          <w:spacing w:val="4"/>
        </w:rPr>
        <w:t>操作作业。</w:t>
      </w:r>
    </w:p>
    <w:p w14:paraId="4A66D0CC">
      <w:pPr>
        <w:spacing w:before="2" w:line="220" w:lineRule="auto"/>
        <w:ind w:left="640"/>
        <w:rPr>
          <w:rFonts w:ascii="楷体" w:hAnsi="楷体" w:eastAsia="楷体" w:cs="楷体"/>
          <w:sz w:val="31"/>
          <w:szCs w:val="31"/>
        </w:rPr>
      </w:pPr>
      <w:r>
        <w:rPr>
          <w:rFonts w:ascii="宋体" w:hAnsi="宋体" w:eastAsia="宋体" w:cs="宋体"/>
          <w:spacing w:val="4"/>
          <w:sz w:val="31"/>
          <w:szCs w:val="31"/>
        </w:rPr>
        <w:t>9.9</w:t>
      </w:r>
      <w:r>
        <w:rPr>
          <w:rFonts w:ascii="宋体" w:hAnsi="宋体" w:eastAsia="宋体" w:cs="宋体"/>
          <w:spacing w:val="-47"/>
          <w:sz w:val="31"/>
          <w:szCs w:val="31"/>
        </w:rPr>
        <w:t xml:space="preserve"> </w:t>
      </w:r>
      <w:r>
        <w:rPr>
          <w:rFonts w:ascii="楷体" w:hAnsi="楷体" w:eastAsia="楷体" w:cs="楷体"/>
          <w:spacing w:val="4"/>
          <w:sz w:val="31"/>
          <w:szCs w:val="31"/>
        </w:rPr>
        <w:t>重氮化工艺作业</w:t>
      </w:r>
    </w:p>
    <w:p w14:paraId="0975E35D">
      <w:pPr>
        <w:pStyle w:val="2"/>
        <w:spacing w:before="191" w:line="220" w:lineRule="auto"/>
        <w:ind w:left="643"/>
      </w:pPr>
      <w:r>
        <w:rPr>
          <w:spacing w:val="8"/>
        </w:rPr>
        <w:t>指重氮化反应、重氮盐后处理岗位的作业。</w:t>
      </w:r>
    </w:p>
    <w:p w14:paraId="077429E0">
      <w:pPr>
        <w:pStyle w:val="2"/>
        <w:spacing w:before="189" w:line="334" w:lineRule="auto"/>
        <w:ind w:left="5" w:right="95" w:firstLine="638"/>
      </w:pPr>
      <w:r>
        <w:rPr>
          <w:spacing w:val="5"/>
        </w:rPr>
        <w:t>适用于顺法、反加法、亚硝酰硫酸法、硫酸铜触媒法以</w:t>
      </w:r>
      <w:r>
        <w:rPr>
          <w:spacing w:val="4"/>
        </w:rPr>
        <w:t>及盐</w:t>
      </w:r>
      <w:r>
        <w:rPr>
          <w:spacing w:val="7"/>
        </w:rPr>
        <w:t>析法等工艺过程的操作作业。</w:t>
      </w:r>
    </w:p>
    <w:p w14:paraId="1EB5CE05">
      <w:pPr>
        <w:spacing w:before="1" w:line="219" w:lineRule="auto"/>
        <w:ind w:left="640"/>
        <w:rPr>
          <w:rFonts w:ascii="楷体" w:hAnsi="楷体" w:eastAsia="楷体" w:cs="楷体"/>
          <w:sz w:val="31"/>
          <w:szCs w:val="31"/>
        </w:rPr>
      </w:pPr>
      <w:r>
        <w:rPr>
          <w:rFonts w:ascii="宋体" w:hAnsi="宋体" w:eastAsia="宋体" w:cs="宋体"/>
          <w:spacing w:val="4"/>
          <w:sz w:val="31"/>
          <w:szCs w:val="31"/>
        </w:rPr>
        <w:t>9.10</w:t>
      </w:r>
      <w:r>
        <w:rPr>
          <w:rFonts w:ascii="宋体" w:hAnsi="宋体" w:eastAsia="宋体" w:cs="宋体"/>
          <w:spacing w:val="-50"/>
          <w:sz w:val="31"/>
          <w:szCs w:val="31"/>
        </w:rPr>
        <w:t xml:space="preserve"> </w:t>
      </w:r>
      <w:r>
        <w:rPr>
          <w:rFonts w:ascii="楷体" w:hAnsi="楷体" w:eastAsia="楷体" w:cs="楷体"/>
          <w:spacing w:val="4"/>
          <w:sz w:val="31"/>
          <w:szCs w:val="31"/>
        </w:rPr>
        <w:t>氧化工艺作业</w:t>
      </w:r>
    </w:p>
    <w:p w14:paraId="102BA004">
      <w:pPr>
        <w:pStyle w:val="2"/>
        <w:spacing w:before="191" w:line="220" w:lineRule="auto"/>
        <w:ind w:left="643"/>
      </w:pPr>
      <w:r>
        <w:rPr>
          <w:spacing w:val="7"/>
        </w:rPr>
        <w:t>指氧化反应岗位的作业。</w:t>
      </w:r>
    </w:p>
    <w:p w14:paraId="036FEF85">
      <w:pPr>
        <w:pStyle w:val="2"/>
        <w:spacing w:before="192" w:line="217" w:lineRule="auto"/>
        <w:ind w:left="643"/>
      </w:pPr>
      <w:r>
        <w:rPr>
          <w:spacing w:val="5"/>
        </w:rPr>
        <w:t>适用于乙烯氧化制环氧乙烷，甲醇氧化制备甲醛</w:t>
      </w:r>
      <w:r>
        <w:rPr>
          <w:spacing w:val="4"/>
        </w:rPr>
        <w:t>，对二甲苯</w:t>
      </w:r>
    </w:p>
    <w:p w14:paraId="1725D0F4">
      <w:pPr>
        <w:spacing w:line="217" w:lineRule="auto"/>
        <w:sectPr>
          <w:footerReference r:id="rId16" w:type="default"/>
          <w:pgSz w:w="11906" w:h="16839"/>
          <w:pgMar w:top="1431" w:right="1378" w:bottom="1163" w:left="1600" w:header="0" w:footer="851" w:gutter="0"/>
          <w:cols w:space="720" w:num="1"/>
        </w:sectPr>
      </w:pPr>
    </w:p>
    <w:p w14:paraId="6DCC0A3A">
      <w:pPr>
        <w:spacing w:line="249" w:lineRule="auto"/>
        <w:rPr>
          <w:rFonts w:ascii="Arial"/>
          <w:sz w:val="21"/>
        </w:rPr>
      </w:pPr>
    </w:p>
    <w:p w14:paraId="65AC3EE6">
      <w:pPr>
        <w:spacing w:line="249" w:lineRule="auto"/>
        <w:rPr>
          <w:rFonts w:ascii="Arial"/>
          <w:sz w:val="21"/>
        </w:rPr>
      </w:pPr>
    </w:p>
    <w:p w14:paraId="4AE769A1">
      <w:pPr>
        <w:spacing w:line="250" w:lineRule="auto"/>
        <w:rPr>
          <w:rFonts w:ascii="Arial"/>
          <w:sz w:val="21"/>
        </w:rPr>
      </w:pPr>
    </w:p>
    <w:p w14:paraId="692287DC">
      <w:pPr>
        <w:pStyle w:val="2"/>
        <w:spacing w:before="100" w:line="333" w:lineRule="auto"/>
        <w:ind w:firstLine="16"/>
        <w:jc w:val="both"/>
      </w:pPr>
      <w:r>
        <w:rPr>
          <w:spacing w:val="-3"/>
        </w:rPr>
        <w:t>氧化制备对苯二甲酸，环己烷氧化制环己酮，天然气氧化制乙炔，</w:t>
      </w:r>
      <w:r>
        <w:rPr>
          <w:spacing w:val="11"/>
        </w:rPr>
        <w:t>丁烯、丁烷、</w:t>
      </w:r>
      <w:r>
        <w:rPr>
          <w:rFonts w:ascii="宋体" w:hAnsi="宋体" w:eastAsia="宋体" w:cs="宋体"/>
          <w:spacing w:val="11"/>
        </w:rPr>
        <w:t>C4</w:t>
      </w:r>
      <w:r>
        <w:rPr>
          <w:rFonts w:ascii="宋体" w:hAnsi="宋体" w:eastAsia="宋体" w:cs="宋体"/>
          <w:spacing w:val="-57"/>
        </w:rPr>
        <w:t xml:space="preserve"> </w:t>
      </w:r>
      <w:r>
        <w:rPr>
          <w:spacing w:val="11"/>
        </w:rPr>
        <w:t>馏分或苯的氧化制顺丁烯二酸酐，邻</w:t>
      </w:r>
      <w:r>
        <w:rPr>
          <w:spacing w:val="10"/>
        </w:rPr>
        <w:t>二</w:t>
      </w:r>
      <w:r>
        <w:rPr>
          <w:spacing w:val="-89"/>
        </w:rPr>
        <w:t xml:space="preserve"> </w:t>
      </w:r>
      <w:r>
        <w:rPr>
          <w:spacing w:val="10"/>
        </w:rPr>
        <w:t>甲苯或</w:t>
      </w:r>
      <w:r>
        <w:rPr>
          <w:spacing w:val="6"/>
        </w:rPr>
        <w:t>萘的氧化制备邻苯二甲酸酐，均四甲苯的氧化</w:t>
      </w:r>
      <w:r>
        <w:rPr>
          <w:spacing w:val="5"/>
        </w:rPr>
        <w:t>制备均苯四甲酸二</w:t>
      </w:r>
      <w:r>
        <w:rPr>
          <w:spacing w:val="8"/>
        </w:rPr>
        <w:t>酐，苊的氧化制</w:t>
      </w:r>
      <w:r>
        <w:rPr>
          <w:spacing w:val="-35"/>
        </w:rPr>
        <w:t xml:space="preserve"> </w:t>
      </w:r>
      <w:r>
        <w:rPr>
          <w:rFonts w:ascii="宋体" w:hAnsi="宋体" w:eastAsia="宋体" w:cs="宋体"/>
          <w:spacing w:val="8"/>
        </w:rPr>
        <w:t>1,8-</w:t>
      </w:r>
      <w:r>
        <w:rPr>
          <w:spacing w:val="8"/>
        </w:rPr>
        <w:t>萘二甲酸酐，</w:t>
      </w:r>
      <w:r>
        <w:rPr>
          <w:rFonts w:ascii="宋体" w:hAnsi="宋体" w:eastAsia="宋体" w:cs="宋体"/>
          <w:spacing w:val="8"/>
        </w:rPr>
        <w:t>3-</w:t>
      </w:r>
      <w:r>
        <w:rPr>
          <w:spacing w:val="8"/>
        </w:rPr>
        <w:t>甲基吡啶氧化制</w:t>
      </w:r>
      <w:r>
        <w:rPr>
          <w:spacing w:val="-52"/>
        </w:rPr>
        <w:t xml:space="preserve"> </w:t>
      </w:r>
      <w:r>
        <w:rPr>
          <w:rFonts w:ascii="宋体" w:hAnsi="宋体" w:eastAsia="宋体" w:cs="宋体"/>
          <w:spacing w:val="8"/>
        </w:rPr>
        <w:t>3-</w:t>
      </w:r>
      <w:r>
        <w:rPr>
          <w:spacing w:val="7"/>
        </w:rPr>
        <w:t>吡啶甲</w:t>
      </w:r>
      <w:r>
        <w:rPr>
          <w:spacing w:val="14"/>
        </w:rPr>
        <w:t>酸（烟酸</w:t>
      </w:r>
      <w:r>
        <w:rPr>
          <w:spacing w:val="1"/>
        </w:rPr>
        <w:t>），</w:t>
      </w:r>
      <w:r>
        <w:rPr>
          <w:rFonts w:ascii="宋体" w:hAnsi="宋体" w:eastAsia="宋体" w:cs="宋体"/>
          <w:spacing w:val="14"/>
        </w:rPr>
        <w:t>4-</w:t>
      </w:r>
      <w:r>
        <w:rPr>
          <w:spacing w:val="14"/>
        </w:rPr>
        <w:t>甲基吡啶氧化制</w:t>
      </w:r>
      <w:r>
        <w:rPr>
          <w:spacing w:val="-55"/>
        </w:rPr>
        <w:t xml:space="preserve"> </w:t>
      </w:r>
      <w:r>
        <w:rPr>
          <w:rFonts w:ascii="宋体" w:hAnsi="宋体" w:eastAsia="宋体" w:cs="宋体"/>
          <w:spacing w:val="14"/>
        </w:rPr>
        <w:t>4-</w:t>
      </w:r>
      <w:r>
        <w:rPr>
          <w:spacing w:val="14"/>
        </w:rPr>
        <w:t>吡啶甲酸（异烟酸</w:t>
      </w:r>
      <w:r>
        <w:rPr>
          <w:spacing w:val="1"/>
        </w:rPr>
        <w:t>），</w:t>
      </w:r>
      <w:r>
        <w:rPr>
          <w:rFonts w:ascii="宋体" w:hAnsi="宋体" w:eastAsia="宋体" w:cs="宋体"/>
          <w:spacing w:val="14"/>
        </w:rPr>
        <w:t>2-</w:t>
      </w:r>
      <w:r>
        <w:rPr>
          <w:spacing w:val="14"/>
        </w:rPr>
        <w:t>乙</w:t>
      </w:r>
      <w:r>
        <w:rPr>
          <w:spacing w:val="12"/>
        </w:rPr>
        <w:t>基己醇（异辛醇）氧化制备</w:t>
      </w:r>
      <w:r>
        <w:rPr>
          <w:spacing w:val="-53"/>
        </w:rPr>
        <w:t xml:space="preserve"> </w:t>
      </w:r>
      <w:r>
        <w:rPr>
          <w:rFonts w:ascii="宋体" w:hAnsi="宋体" w:eastAsia="宋体" w:cs="宋体"/>
          <w:spacing w:val="12"/>
        </w:rPr>
        <w:t>2-</w:t>
      </w:r>
      <w:r>
        <w:rPr>
          <w:spacing w:val="12"/>
        </w:rPr>
        <w:t>乙基己酸（异辛酸</w:t>
      </w:r>
      <w:r>
        <w:rPr>
          <w:spacing w:val="27"/>
        </w:rPr>
        <w:t>），</w:t>
      </w:r>
      <w:r>
        <w:rPr>
          <w:spacing w:val="12"/>
        </w:rPr>
        <w:t>对氯甲苯</w:t>
      </w:r>
      <w:r>
        <w:rPr>
          <w:spacing w:val="5"/>
        </w:rPr>
        <w:t>氧化制备对氯苯甲醛和对氯苯甲酸，甲苯氧化制备苯甲醛、苯甲</w:t>
      </w:r>
      <w:r>
        <w:rPr>
          <w:spacing w:val="11"/>
        </w:rPr>
        <w:t>酸，对硝基甲苯氧化制备对硝基苯甲酸，环十二醇</w:t>
      </w:r>
      <w:r>
        <w:rPr>
          <w:rFonts w:ascii="宋体" w:hAnsi="宋体" w:eastAsia="宋体" w:cs="宋体"/>
          <w:spacing w:val="11"/>
        </w:rPr>
        <w:t>/</w:t>
      </w:r>
      <w:r>
        <w:rPr>
          <w:spacing w:val="11"/>
        </w:rPr>
        <w:t>酮混合物的</w:t>
      </w:r>
      <w:r>
        <w:rPr>
          <w:spacing w:val="12"/>
        </w:rPr>
        <w:t>开环氧化制备十二碳二酸，环己酮</w:t>
      </w:r>
      <w:r>
        <w:rPr>
          <w:rFonts w:ascii="宋体" w:hAnsi="宋体" w:eastAsia="宋体" w:cs="宋体"/>
          <w:spacing w:val="12"/>
        </w:rPr>
        <w:t>/</w:t>
      </w:r>
      <w:r>
        <w:rPr>
          <w:spacing w:val="12"/>
        </w:rPr>
        <w:t>醇混合物的氧化制己二酸，</w:t>
      </w:r>
      <w:r>
        <w:rPr>
          <w:spacing w:val="-2"/>
        </w:rPr>
        <w:t>乙二醛硝酸氧化法合成乙醛酸，丁醛氧化制</w:t>
      </w:r>
      <w:r>
        <w:rPr>
          <w:spacing w:val="-3"/>
        </w:rPr>
        <w:t>丁酸，氨氧化制硝酸，</w:t>
      </w:r>
      <w:r>
        <w:rPr>
          <w:spacing w:val="2"/>
        </w:rPr>
        <w:t>克劳斯法气体脱硫，一氧化氮、氧气和甲（</w:t>
      </w:r>
      <w:r>
        <w:rPr>
          <w:spacing w:val="-51"/>
        </w:rPr>
        <w:t xml:space="preserve"> </w:t>
      </w:r>
      <w:r>
        <w:rPr>
          <w:spacing w:val="2"/>
        </w:rPr>
        <w:t>乙）醇制备亚硝酸甲（</w:t>
      </w:r>
      <w:r>
        <w:rPr>
          <w:spacing w:val="-53"/>
        </w:rPr>
        <w:t xml:space="preserve"> </w:t>
      </w:r>
      <w:r>
        <w:rPr>
          <w:spacing w:val="2"/>
        </w:rPr>
        <w:t>乙）酯，以及以过氧化氢或有机过氧化物为氧化剂生产环氧丙</w:t>
      </w:r>
      <w:r>
        <w:rPr>
          <w:spacing w:val="9"/>
        </w:rPr>
        <w:t>烷、环氧氯丙烷等工艺过程的操作作业。</w:t>
      </w:r>
    </w:p>
    <w:p w14:paraId="54D62380">
      <w:pPr>
        <w:spacing w:before="1" w:line="219" w:lineRule="auto"/>
        <w:ind w:left="649"/>
        <w:rPr>
          <w:rFonts w:ascii="楷体" w:hAnsi="楷体" w:eastAsia="楷体" w:cs="楷体"/>
          <w:sz w:val="31"/>
          <w:szCs w:val="31"/>
        </w:rPr>
      </w:pPr>
      <w:r>
        <w:rPr>
          <w:rFonts w:ascii="宋体" w:hAnsi="宋体" w:eastAsia="宋体" w:cs="宋体"/>
          <w:spacing w:val="5"/>
          <w:sz w:val="31"/>
          <w:szCs w:val="31"/>
        </w:rPr>
        <w:t>9.11</w:t>
      </w:r>
      <w:r>
        <w:rPr>
          <w:rFonts w:ascii="宋体" w:hAnsi="宋体" w:eastAsia="宋体" w:cs="宋体"/>
          <w:spacing w:val="-56"/>
          <w:sz w:val="31"/>
          <w:szCs w:val="31"/>
        </w:rPr>
        <w:t xml:space="preserve"> </w:t>
      </w:r>
      <w:r>
        <w:rPr>
          <w:rFonts w:ascii="楷体" w:hAnsi="楷体" w:eastAsia="楷体" w:cs="楷体"/>
          <w:spacing w:val="5"/>
          <w:sz w:val="31"/>
          <w:szCs w:val="31"/>
        </w:rPr>
        <w:t>过氧化工艺作业</w:t>
      </w:r>
    </w:p>
    <w:p w14:paraId="2F5AA370">
      <w:pPr>
        <w:pStyle w:val="2"/>
        <w:spacing w:before="189" w:line="220" w:lineRule="auto"/>
        <w:ind w:left="652"/>
      </w:pPr>
      <w:r>
        <w:rPr>
          <w:spacing w:val="8"/>
        </w:rPr>
        <w:t>指过氧化反应、过氧化物生产企业储存岗位的作业。</w:t>
      </w:r>
    </w:p>
    <w:p w14:paraId="3F04BB5B">
      <w:pPr>
        <w:pStyle w:val="2"/>
        <w:spacing w:before="195" w:line="333" w:lineRule="auto"/>
        <w:ind w:left="5" w:right="45" w:firstLine="647"/>
      </w:pPr>
      <w:r>
        <w:rPr>
          <w:spacing w:val="5"/>
        </w:rPr>
        <w:t>适用于过氧化氢的生产，乙酸在硫酸存在下与过</w:t>
      </w:r>
      <w:r>
        <w:rPr>
          <w:spacing w:val="4"/>
        </w:rPr>
        <w:t>氧化氢作用</w:t>
      </w:r>
      <w:r>
        <w:rPr>
          <w:spacing w:val="7"/>
        </w:rPr>
        <w:t>制备过氧乙酸水溶液，酸酐与过氧化氢作用直接制备</w:t>
      </w:r>
      <w:r>
        <w:rPr>
          <w:spacing w:val="6"/>
        </w:rPr>
        <w:t>过氧二酸，</w:t>
      </w:r>
      <w:r>
        <w:rPr>
          <w:spacing w:val="5"/>
        </w:rPr>
        <w:t>苯甲酰氯与过氧化氢的碱性溶液作用制备过氧化苯甲酰，异丙苯</w:t>
      </w:r>
      <w:r>
        <w:rPr>
          <w:spacing w:val="11"/>
        </w:rPr>
        <w:t>经空气氧化生产过氧化氢异丙苯，异丙苯经氧化</w:t>
      </w:r>
      <w:r>
        <w:rPr>
          <w:rFonts w:ascii="宋体" w:hAnsi="宋体" w:eastAsia="宋体" w:cs="宋体"/>
          <w:spacing w:val="11"/>
        </w:rPr>
        <w:t>-</w:t>
      </w:r>
      <w:r>
        <w:rPr>
          <w:spacing w:val="11"/>
        </w:rPr>
        <w:t>酸解联产苯酚</w:t>
      </w:r>
      <w:r>
        <w:rPr>
          <w:spacing w:val="5"/>
        </w:rPr>
        <w:t>和丙酮，以及叔丁醇与过氧化氢制备叔丁基过氧化氢等工艺过程</w:t>
      </w:r>
      <w:r>
        <w:rPr>
          <w:spacing w:val="6"/>
        </w:rPr>
        <w:t>的操作作业。</w:t>
      </w:r>
    </w:p>
    <w:p w14:paraId="1B56A2FF">
      <w:pPr>
        <w:spacing w:before="1" w:line="220" w:lineRule="auto"/>
        <w:ind w:left="649"/>
        <w:rPr>
          <w:rFonts w:ascii="楷体" w:hAnsi="楷体" w:eastAsia="楷体" w:cs="楷体"/>
          <w:sz w:val="31"/>
          <w:szCs w:val="31"/>
        </w:rPr>
      </w:pPr>
      <w:r>
        <w:rPr>
          <w:rFonts w:ascii="宋体" w:hAnsi="宋体" w:eastAsia="宋体" w:cs="宋体"/>
          <w:spacing w:val="5"/>
          <w:sz w:val="31"/>
          <w:szCs w:val="31"/>
        </w:rPr>
        <w:t>9.12</w:t>
      </w:r>
      <w:r>
        <w:rPr>
          <w:rFonts w:ascii="宋体" w:hAnsi="宋体" w:eastAsia="宋体" w:cs="宋体"/>
          <w:spacing w:val="-56"/>
          <w:sz w:val="31"/>
          <w:szCs w:val="31"/>
        </w:rPr>
        <w:t xml:space="preserve"> </w:t>
      </w:r>
      <w:r>
        <w:rPr>
          <w:rFonts w:ascii="楷体" w:hAnsi="楷体" w:eastAsia="楷体" w:cs="楷体"/>
          <w:spacing w:val="5"/>
          <w:sz w:val="31"/>
          <w:szCs w:val="31"/>
        </w:rPr>
        <w:t>胺基化工艺作业</w:t>
      </w:r>
    </w:p>
    <w:p w14:paraId="006E096C">
      <w:pPr>
        <w:spacing w:line="220" w:lineRule="auto"/>
        <w:rPr>
          <w:rFonts w:ascii="楷体" w:hAnsi="楷体" w:eastAsia="楷体" w:cs="楷体"/>
          <w:sz w:val="31"/>
          <w:szCs w:val="31"/>
        </w:rPr>
        <w:sectPr>
          <w:footerReference r:id="rId17" w:type="default"/>
          <w:pgSz w:w="11906" w:h="16839"/>
          <w:pgMar w:top="1431" w:right="1391" w:bottom="1163" w:left="1590" w:header="0" w:footer="853" w:gutter="0"/>
          <w:cols w:space="720" w:num="1"/>
        </w:sectPr>
      </w:pPr>
    </w:p>
    <w:p w14:paraId="10C7CA65">
      <w:pPr>
        <w:spacing w:line="246" w:lineRule="auto"/>
        <w:rPr>
          <w:rFonts w:ascii="Arial"/>
          <w:sz w:val="21"/>
        </w:rPr>
      </w:pPr>
    </w:p>
    <w:p w14:paraId="4818AEE7">
      <w:pPr>
        <w:spacing w:line="246" w:lineRule="auto"/>
        <w:rPr>
          <w:rFonts w:ascii="Arial"/>
          <w:sz w:val="21"/>
        </w:rPr>
      </w:pPr>
    </w:p>
    <w:p w14:paraId="463FBA7F">
      <w:pPr>
        <w:spacing w:line="246" w:lineRule="auto"/>
        <w:rPr>
          <w:rFonts w:ascii="Arial"/>
          <w:sz w:val="21"/>
        </w:rPr>
      </w:pPr>
    </w:p>
    <w:p w14:paraId="41F81A7E">
      <w:pPr>
        <w:pStyle w:val="2"/>
        <w:spacing w:before="101" w:line="220" w:lineRule="auto"/>
        <w:ind w:left="645"/>
      </w:pPr>
      <w:r>
        <w:rPr>
          <w:spacing w:val="7"/>
        </w:rPr>
        <w:t>指胺基化反应岗位的作业。</w:t>
      </w:r>
    </w:p>
    <w:p w14:paraId="4428E9CC">
      <w:pPr>
        <w:pStyle w:val="2"/>
        <w:spacing w:before="194" w:line="333" w:lineRule="auto"/>
        <w:ind w:right="49" w:firstLine="645"/>
      </w:pPr>
      <w:r>
        <w:rPr>
          <w:spacing w:val="5"/>
        </w:rPr>
        <w:t>适用于邻硝基氯苯与氨水反应制备邻硝基苯胺，</w:t>
      </w:r>
      <w:r>
        <w:rPr>
          <w:spacing w:val="4"/>
        </w:rPr>
        <w:t>对硝基氯苯</w:t>
      </w:r>
      <w:r>
        <w:rPr>
          <w:spacing w:val="5"/>
        </w:rPr>
        <w:t>与氨水反应制备对硝基苯胺，间甲酚与氯化铵的混合物在催化剂和氨水作用下生成间甲苯胺，甲醇在催化剂和氨气作用下制备甲</w:t>
      </w:r>
      <w:r>
        <w:rPr>
          <w:spacing w:val="11"/>
        </w:rPr>
        <w:t>胺，</w:t>
      </w:r>
      <w:r>
        <w:rPr>
          <w:rFonts w:ascii="宋体" w:hAnsi="宋体" w:eastAsia="宋体" w:cs="宋体"/>
          <w:spacing w:val="11"/>
        </w:rPr>
        <w:t>1-</w:t>
      </w:r>
      <w:r>
        <w:rPr>
          <w:spacing w:val="11"/>
        </w:rPr>
        <w:t>硝基蒽醌与过量的氨水在氯苯中制备</w:t>
      </w:r>
      <w:r>
        <w:rPr>
          <w:spacing w:val="-32"/>
        </w:rPr>
        <w:t xml:space="preserve"> </w:t>
      </w:r>
      <w:r>
        <w:rPr>
          <w:rFonts w:ascii="宋体" w:hAnsi="宋体" w:eastAsia="宋体" w:cs="宋体"/>
          <w:spacing w:val="11"/>
        </w:rPr>
        <w:t>1-</w:t>
      </w:r>
      <w:r>
        <w:rPr>
          <w:spacing w:val="11"/>
        </w:rPr>
        <w:t>氨基蒽醌，</w:t>
      </w:r>
      <w:r>
        <w:rPr>
          <w:rFonts w:ascii="宋体" w:hAnsi="宋体" w:eastAsia="宋体" w:cs="宋体"/>
          <w:spacing w:val="10"/>
        </w:rPr>
        <w:t>2,6-</w:t>
      </w:r>
      <w:r>
        <w:rPr>
          <w:spacing w:val="9"/>
        </w:rPr>
        <w:t>蒽醌二磺酸氨解制备</w:t>
      </w:r>
      <w:r>
        <w:rPr>
          <w:spacing w:val="-49"/>
        </w:rPr>
        <w:t xml:space="preserve"> </w:t>
      </w:r>
      <w:r>
        <w:rPr>
          <w:rFonts w:ascii="宋体" w:hAnsi="宋体" w:eastAsia="宋体" w:cs="宋体"/>
          <w:spacing w:val="9"/>
        </w:rPr>
        <w:t>2,6-</w:t>
      </w:r>
      <w:r>
        <w:rPr>
          <w:spacing w:val="9"/>
        </w:rPr>
        <w:t>二氨基蒽醌，苯乙烯与胺反应制备</w:t>
      </w:r>
      <w:r>
        <w:rPr>
          <w:spacing w:val="-71"/>
        </w:rPr>
        <w:t xml:space="preserve"> </w:t>
      </w:r>
      <w:r>
        <w:rPr>
          <w:rFonts w:ascii="宋体" w:hAnsi="宋体" w:eastAsia="宋体" w:cs="宋体"/>
          <w:spacing w:val="9"/>
        </w:rPr>
        <w:t>N-</w:t>
      </w:r>
      <w:r>
        <w:rPr>
          <w:spacing w:val="5"/>
        </w:rPr>
        <w:t>取代苯乙胺，环氧乙烷或亚乙基亚胺与胺或氨发生开环加成反应制备氨基乙醇或二胺，甲苯经氨氧化制备苯甲腈，丙烯氨氧化制</w:t>
      </w:r>
      <w:r>
        <w:rPr>
          <w:spacing w:val="6"/>
        </w:rPr>
        <w:t>备丙烯腈，</w:t>
      </w:r>
      <w:r>
        <w:rPr>
          <w:spacing w:val="-75"/>
        </w:rPr>
        <w:t xml:space="preserve"> </w:t>
      </w:r>
      <w:r>
        <w:rPr>
          <w:spacing w:val="6"/>
        </w:rPr>
        <w:t>以及氯氨法生产甲基肼等工艺过程的操作作业。</w:t>
      </w:r>
    </w:p>
    <w:p w14:paraId="44C40687">
      <w:pPr>
        <w:spacing w:before="1" w:line="220" w:lineRule="auto"/>
        <w:ind w:left="643"/>
        <w:rPr>
          <w:rFonts w:ascii="楷体" w:hAnsi="楷体" w:eastAsia="楷体" w:cs="楷体"/>
          <w:sz w:val="31"/>
          <w:szCs w:val="31"/>
        </w:rPr>
      </w:pPr>
      <w:r>
        <w:rPr>
          <w:rFonts w:ascii="宋体" w:hAnsi="宋体" w:eastAsia="宋体" w:cs="宋体"/>
          <w:spacing w:val="6"/>
          <w:sz w:val="31"/>
          <w:szCs w:val="31"/>
        </w:rPr>
        <w:t>9.13</w:t>
      </w:r>
      <w:r>
        <w:rPr>
          <w:rFonts w:ascii="宋体" w:hAnsi="宋体" w:eastAsia="宋体" w:cs="宋体"/>
          <w:spacing w:val="-70"/>
          <w:sz w:val="31"/>
          <w:szCs w:val="31"/>
        </w:rPr>
        <w:t xml:space="preserve"> </w:t>
      </w:r>
      <w:r>
        <w:rPr>
          <w:rFonts w:ascii="楷体" w:hAnsi="楷体" w:eastAsia="楷体" w:cs="楷体"/>
          <w:spacing w:val="6"/>
          <w:sz w:val="31"/>
          <w:szCs w:val="31"/>
        </w:rPr>
        <w:t>磺化工艺作业</w:t>
      </w:r>
    </w:p>
    <w:p w14:paraId="3D2B3DA3">
      <w:pPr>
        <w:pStyle w:val="2"/>
        <w:spacing w:before="190" w:line="220" w:lineRule="auto"/>
        <w:ind w:left="645"/>
      </w:pPr>
      <w:r>
        <w:rPr>
          <w:spacing w:val="7"/>
        </w:rPr>
        <w:t>指磺化反应岗位的作业。</w:t>
      </w:r>
    </w:p>
    <w:p w14:paraId="0FAACFAC">
      <w:pPr>
        <w:pStyle w:val="2"/>
        <w:spacing w:before="188" w:line="334" w:lineRule="auto"/>
        <w:ind w:left="1" w:firstLine="644"/>
      </w:pPr>
      <w:r>
        <w:rPr>
          <w:spacing w:val="7"/>
        </w:rPr>
        <w:t>适用于三氧化硫磺化法、共沸去水磺化法、氯磺</w:t>
      </w:r>
      <w:r>
        <w:rPr>
          <w:spacing w:val="6"/>
        </w:rPr>
        <w:t>酸磺化法、</w:t>
      </w:r>
      <w:r>
        <w:rPr>
          <w:spacing w:val="9"/>
        </w:rPr>
        <w:t>烘焙磺化法以及亚硫酸盐磺化法等工艺过程的操作作业。</w:t>
      </w:r>
    </w:p>
    <w:p w14:paraId="4149D899">
      <w:pPr>
        <w:spacing w:before="2" w:line="218" w:lineRule="auto"/>
        <w:ind w:left="643"/>
        <w:rPr>
          <w:rFonts w:ascii="楷体" w:hAnsi="楷体" w:eastAsia="楷体" w:cs="楷体"/>
          <w:sz w:val="31"/>
          <w:szCs w:val="31"/>
        </w:rPr>
      </w:pPr>
      <w:r>
        <w:rPr>
          <w:rFonts w:ascii="宋体" w:hAnsi="宋体" w:eastAsia="宋体" w:cs="宋体"/>
          <w:spacing w:val="4"/>
          <w:sz w:val="31"/>
          <w:szCs w:val="31"/>
        </w:rPr>
        <w:t>9.14</w:t>
      </w:r>
      <w:r>
        <w:rPr>
          <w:rFonts w:ascii="宋体" w:hAnsi="宋体" w:eastAsia="宋体" w:cs="宋体"/>
          <w:spacing w:val="-50"/>
          <w:sz w:val="31"/>
          <w:szCs w:val="31"/>
        </w:rPr>
        <w:t xml:space="preserve"> </w:t>
      </w:r>
      <w:r>
        <w:rPr>
          <w:rFonts w:ascii="楷体" w:hAnsi="楷体" w:eastAsia="楷体" w:cs="楷体"/>
          <w:spacing w:val="4"/>
          <w:sz w:val="31"/>
          <w:szCs w:val="31"/>
        </w:rPr>
        <w:t>聚合工艺作业</w:t>
      </w:r>
    </w:p>
    <w:p w14:paraId="6355D4F6">
      <w:pPr>
        <w:pStyle w:val="2"/>
        <w:spacing w:before="192" w:line="220" w:lineRule="auto"/>
        <w:ind w:left="645"/>
      </w:pPr>
      <w:r>
        <w:rPr>
          <w:spacing w:val="7"/>
        </w:rPr>
        <w:t>指聚合反应岗位的作业。</w:t>
      </w:r>
    </w:p>
    <w:p w14:paraId="00341EA8">
      <w:pPr>
        <w:pStyle w:val="2"/>
        <w:spacing w:before="191" w:line="333" w:lineRule="auto"/>
        <w:ind w:left="5" w:right="47" w:firstLine="640"/>
      </w:pPr>
      <w:r>
        <w:rPr>
          <w:spacing w:val="5"/>
        </w:rPr>
        <w:t>适用于聚烯烃、聚氯乙烯、聚酰胺（尼龙）、合成纤维、橡胶、乳液、涂料粘合剂（不含涂料、粘合剂、油漆等产品的常压</w:t>
      </w:r>
      <w:r>
        <w:rPr>
          <w:spacing w:val="9"/>
        </w:rPr>
        <w:t>聚合工艺）生产以及氟化物聚合等工艺过程的操作</w:t>
      </w:r>
      <w:r>
        <w:rPr>
          <w:spacing w:val="8"/>
        </w:rPr>
        <w:t>作业。</w:t>
      </w:r>
    </w:p>
    <w:p w14:paraId="52DEBBEF">
      <w:pPr>
        <w:spacing w:before="3" w:line="220" w:lineRule="auto"/>
        <w:ind w:left="643"/>
        <w:rPr>
          <w:rFonts w:ascii="楷体" w:hAnsi="楷体" w:eastAsia="楷体" w:cs="楷体"/>
          <w:sz w:val="31"/>
          <w:szCs w:val="31"/>
        </w:rPr>
      </w:pPr>
      <w:r>
        <w:rPr>
          <w:rFonts w:ascii="宋体" w:hAnsi="宋体" w:eastAsia="宋体" w:cs="宋体"/>
          <w:spacing w:val="5"/>
          <w:sz w:val="31"/>
          <w:szCs w:val="31"/>
        </w:rPr>
        <w:t>9.15</w:t>
      </w:r>
      <w:r>
        <w:rPr>
          <w:rFonts w:ascii="宋体" w:hAnsi="宋体" w:eastAsia="宋体" w:cs="宋体"/>
          <w:spacing w:val="-56"/>
          <w:sz w:val="31"/>
          <w:szCs w:val="31"/>
        </w:rPr>
        <w:t xml:space="preserve"> </w:t>
      </w:r>
      <w:r>
        <w:rPr>
          <w:rFonts w:ascii="楷体" w:hAnsi="楷体" w:eastAsia="楷体" w:cs="楷体"/>
          <w:spacing w:val="5"/>
          <w:sz w:val="31"/>
          <w:szCs w:val="31"/>
        </w:rPr>
        <w:t>烷基化工艺作业</w:t>
      </w:r>
    </w:p>
    <w:p w14:paraId="4DCD63C6">
      <w:pPr>
        <w:pStyle w:val="2"/>
        <w:spacing w:before="191" w:line="220" w:lineRule="auto"/>
        <w:ind w:left="645"/>
      </w:pPr>
      <w:r>
        <w:rPr>
          <w:spacing w:val="7"/>
        </w:rPr>
        <w:t>指烷基化反应岗位的作业。</w:t>
      </w:r>
    </w:p>
    <w:p w14:paraId="6AB999C2">
      <w:pPr>
        <w:pStyle w:val="2"/>
        <w:spacing w:before="190" w:line="334" w:lineRule="auto"/>
        <w:ind w:left="23" w:right="52" w:firstLine="622"/>
      </w:pPr>
      <w:r>
        <w:rPr>
          <w:spacing w:val="12"/>
        </w:rPr>
        <w:t>适用于</w:t>
      </w:r>
      <w:r>
        <w:rPr>
          <w:spacing w:val="-56"/>
        </w:rPr>
        <w:t xml:space="preserve"> </w:t>
      </w:r>
      <w:r>
        <w:rPr>
          <w:rFonts w:ascii="宋体" w:hAnsi="宋体" w:eastAsia="宋体" w:cs="宋体"/>
          <w:spacing w:val="12"/>
        </w:rPr>
        <w:t>C-</w:t>
      </w:r>
      <w:r>
        <w:rPr>
          <w:spacing w:val="12"/>
        </w:rPr>
        <w:t>烷基化反应、</w:t>
      </w:r>
      <w:r>
        <w:rPr>
          <w:rFonts w:ascii="宋体" w:hAnsi="宋体" w:eastAsia="宋体" w:cs="宋体"/>
          <w:spacing w:val="12"/>
        </w:rPr>
        <w:t>N-</w:t>
      </w:r>
      <w:r>
        <w:rPr>
          <w:spacing w:val="12"/>
        </w:rPr>
        <w:t>烷基化反应、</w:t>
      </w:r>
      <w:r>
        <w:rPr>
          <w:rFonts w:ascii="宋体" w:hAnsi="宋体" w:eastAsia="宋体" w:cs="宋体"/>
          <w:spacing w:val="12"/>
        </w:rPr>
        <w:t>O-</w:t>
      </w:r>
      <w:r>
        <w:rPr>
          <w:spacing w:val="12"/>
        </w:rPr>
        <w:t>烷基化反应等工</w:t>
      </w:r>
      <w:r>
        <w:rPr>
          <w:spacing w:val="4"/>
        </w:rPr>
        <w:t>艺过程的操作作业。</w:t>
      </w:r>
    </w:p>
    <w:p w14:paraId="11C2EA30">
      <w:pPr>
        <w:spacing w:line="334" w:lineRule="auto"/>
        <w:sectPr>
          <w:footerReference r:id="rId18" w:type="default"/>
          <w:pgSz w:w="11906" w:h="16839"/>
          <w:pgMar w:top="1431" w:right="1423" w:bottom="1163" w:left="1597" w:header="0" w:footer="851" w:gutter="0"/>
          <w:cols w:space="720" w:num="1"/>
        </w:sectPr>
      </w:pPr>
    </w:p>
    <w:p w14:paraId="5BFB4C8F">
      <w:pPr>
        <w:spacing w:line="245" w:lineRule="auto"/>
        <w:rPr>
          <w:rFonts w:ascii="Arial"/>
          <w:sz w:val="21"/>
        </w:rPr>
      </w:pPr>
    </w:p>
    <w:p w14:paraId="59D86342">
      <w:pPr>
        <w:spacing w:line="246" w:lineRule="auto"/>
        <w:rPr>
          <w:rFonts w:ascii="Arial"/>
          <w:sz w:val="21"/>
        </w:rPr>
      </w:pPr>
    </w:p>
    <w:p w14:paraId="5205C6F8">
      <w:pPr>
        <w:spacing w:line="246" w:lineRule="auto"/>
        <w:rPr>
          <w:rFonts w:ascii="Arial"/>
          <w:sz w:val="21"/>
        </w:rPr>
      </w:pPr>
    </w:p>
    <w:p w14:paraId="6BB69A79">
      <w:pPr>
        <w:spacing w:before="101" w:line="220" w:lineRule="auto"/>
        <w:ind w:left="649"/>
        <w:rPr>
          <w:rFonts w:ascii="楷体" w:hAnsi="楷体" w:eastAsia="楷体" w:cs="楷体"/>
          <w:sz w:val="31"/>
          <w:szCs w:val="31"/>
        </w:rPr>
      </w:pPr>
      <w:r>
        <w:rPr>
          <w:rFonts w:ascii="宋体" w:hAnsi="宋体" w:eastAsia="宋体" w:cs="宋体"/>
          <w:spacing w:val="6"/>
          <w:sz w:val="31"/>
          <w:szCs w:val="31"/>
        </w:rPr>
        <w:t>9.16</w:t>
      </w:r>
      <w:r>
        <w:rPr>
          <w:rFonts w:ascii="宋体" w:hAnsi="宋体" w:eastAsia="宋体" w:cs="宋体"/>
          <w:spacing w:val="-58"/>
          <w:sz w:val="31"/>
          <w:szCs w:val="31"/>
        </w:rPr>
        <w:t xml:space="preserve"> </w:t>
      </w:r>
      <w:r>
        <w:rPr>
          <w:rFonts w:ascii="楷体" w:hAnsi="楷体" w:eastAsia="楷体" w:cs="楷体"/>
          <w:spacing w:val="6"/>
          <w:sz w:val="31"/>
          <w:szCs w:val="31"/>
        </w:rPr>
        <w:t>新型煤化工工艺作业</w:t>
      </w:r>
    </w:p>
    <w:p w14:paraId="429C184C">
      <w:pPr>
        <w:pStyle w:val="2"/>
        <w:spacing w:before="192" w:line="333" w:lineRule="auto"/>
        <w:ind w:firstLine="651"/>
      </w:pPr>
      <w:r>
        <w:rPr>
          <w:spacing w:val="5"/>
        </w:rPr>
        <w:t>指以煤为原料，经化学加工使煤直接或间接转化为气体</w:t>
      </w:r>
      <w:r>
        <w:rPr>
          <w:spacing w:val="4"/>
        </w:rPr>
        <w:t>、液</w:t>
      </w:r>
      <w:r>
        <w:rPr>
          <w:spacing w:val="-2"/>
        </w:rPr>
        <w:t>体和固体燃料、化工原料或化学品的工艺过程，涉及气化、变换、</w:t>
      </w:r>
      <w:r>
        <w:rPr>
          <w:spacing w:val="8"/>
        </w:rPr>
        <w:t>脱硫脱碳、合成岗位的作业。</w:t>
      </w:r>
    </w:p>
    <w:p w14:paraId="00E30757">
      <w:pPr>
        <w:pStyle w:val="2"/>
        <w:spacing w:before="2" w:line="333" w:lineRule="auto"/>
        <w:ind w:left="2" w:firstLine="649"/>
        <w:jc w:val="both"/>
      </w:pPr>
      <w:r>
        <w:rPr>
          <w:spacing w:val="7"/>
        </w:rPr>
        <w:t>适用于包括煤制油（</w:t>
      </w:r>
      <w:r>
        <w:rPr>
          <w:spacing w:val="-50"/>
        </w:rPr>
        <w:t xml:space="preserve"> </w:t>
      </w:r>
      <w:r>
        <w:rPr>
          <w:spacing w:val="7"/>
        </w:rPr>
        <w:t>甲醇制汽油、费</w:t>
      </w:r>
      <w:r>
        <w:rPr>
          <w:rFonts w:ascii="宋体" w:hAnsi="宋体" w:eastAsia="宋体" w:cs="宋体"/>
          <w:spacing w:val="7"/>
        </w:rPr>
        <w:t>-</w:t>
      </w:r>
      <w:r>
        <w:rPr>
          <w:spacing w:val="7"/>
        </w:rPr>
        <w:t>托合成油）</w:t>
      </w:r>
      <w:r>
        <w:rPr>
          <w:spacing w:val="6"/>
        </w:rPr>
        <w:t>、煤制烯</w:t>
      </w:r>
      <w:r>
        <w:rPr>
          <w:spacing w:val="-16"/>
        </w:rPr>
        <w:t>烃（</w:t>
      </w:r>
      <w:r>
        <w:rPr>
          <w:spacing w:val="-42"/>
        </w:rPr>
        <w:t xml:space="preserve"> </w:t>
      </w:r>
      <w:r>
        <w:rPr>
          <w:spacing w:val="-16"/>
        </w:rPr>
        <w:t>甲醇制烯烃）、煤制二甲醚、煤制乙二醇（合成气制乙二醇）、</w:t>
      </w:r>
      <w:r>
        <w:rPr>
          <w:spacing w:val="5"/>
        </w:rPr>
        <w:t>煤制甲烷气（煤气甲烷化）、煤制甲醇、甲醇制醋酸等工艺过程</w:t>
      </w:r>
      <w:r>
        <w:rPr>
          <w:spacing w:val="6"/>
        </w:rPr>
        <w:t>的操作作业。</w:t>
      </w:r>
    </w:p>
    <w:p w14:paraId="202F8DB3">
      <w:pPr>
        <w:spacing w:before="1" w:line="219" w:lineRule="auto"/>
        <w:ind w:left="649"/>
        <w:rPr>
          <w:rFonts w:ascii="楷体" w:hAnsi="楷体" w:eastAsia="楷体" w:cs="楷体"/>
          <w:sz w:val="31"/>
          <w:szCs w:val="31"/>
        </w:rPr>
      </w:pPr>
      <w:r>
        <w:rPr>
          <w:rFonts w:ascii="宋体" w:hAnsi="宋体" w:eastAsia="宋体" w:cs="宋体"/>
          <w:spacing w:val="3"/>
          <w:sz w:val="31"/>
          <w:szCs w:val="31"/>
        </w:rPr>
        <w:t>9.17</w:t>
      </w:r>
      <w:r>
        <w:rPr>
          <w:rFonts w:ascii="宋体" w:hAnsi="宋体" w:eastAsia="宋体" w:cs="宋体"/>
          <w:spacing w:val="-28"/>
          <w:sz w:val="31"/>
          <w:szCs w:val="31"/>
        </w:rPr>
        <w:t xml:space="preserve"> </w:t>
      </w:r>
      <w:r>
        <w:rPr>
          <w:rFonts w:ascii="楷体" w:hAnsi="楷体" w:eastAsia="楷体" w:cs="楷体"/>
          <w:spacing w:val="3"/>
          <w:sz w:val="31"/>
          <w:szCs w:val="31"/>
        </w:rPr>
        <w:t>电石生产工艺作业</w:t>
      </w:r>
    </w:p>
    <w:p w14:paraId="2DB27C8D">
      <w:pPr>
        <w:pStyle w:val="2"/>
        <w:spacing w:before="192" w:line="333" w:lineRule="auto"/>
        <w:ind w:left="22" w:right="59" w:firstLine="629"/>
      </w:pPr>
      <w:r>
        <w:rPr>
          <w:spacing w:val="5"/>
        </w:rPr>
        <w:t>指以石灰和炭素材料（焦炭、兰炭、石油焦、冶</w:t>
      </w:r>
      <w:r>
        <w:rPr>
          <w:spacing w:val="4"/>
        </w:rPr>
        <w:t>金焦、白煤</w:t>
      </w:r>
      <w:r>
        <w:rPr>
          <w:spacing w:val="6"/>
        </w:rPr>
        <w:t>等）为原料，在电石炉内依靠电弧热和电阻热在高温进行反应，生成电石的工艺过程作业。</w:t>
      </w:r>
    </w:p>
    <w:p w14:paraId="54BE9589">
      <w:pPr>
        <w:pStyle w:val="2"/>
        <w:spacing w:before="2" w:line="222" w:lineRule="auto"/>
        <w:ind w:left="651"/>
      </w:pPr>
      <w:r>
        <w:rPr>
          <w:spacing w:val="7"/>
        </w:rPr>
        <w:t>适用于全密闭型电石炉型式。</w:t>
      </w:r>
    </w:p>
    <w:p w14:paraId="69FA3ECC">
      <w:pPr>
        <w:spacing w:before="186" w:line="220" w:lineRule="auto"/>
        <w:ind w:left="649"/>
        <w:rPr>
          <w:rFonts w:ascii="楷体" w:hAnsi="楷体" w:eastAsia="楷体" w:cs="楷体"/>
          <w:sz w:val="31"/>
          <w:szCs w:val="31"/>
        </w:rPr>
      </w:pPr>
      <w:r>
        <w:rPr>
          <w:rFonts w:ascii="宋体" w:hAnsi="宋体" w:eastAsia="宋体" w:cs="宋体"/>
          <w:spacing w:val="5"/>
          <w:sz w:val="31"/>
          <w:szCs w:val="31"/>
        </w:rPr>
        <w:t>9.18</w:t>
      </w:r>
      <w:r>
        <w:rPr>
          <w:rFonts w:ascii="宋体" w:hAnsi="宋体" w:eastAsia="宋体" w:cs="宋体"/>
          <w:spacing w:val="-56"/>
          <w:sz w:val="31"/>
          <w:szCs w:val="31"/>
        </w:rPr>
        <w:t xml:space="preserve"> </w:t>
      </w:r>
      <w:r>
        <w:rPr>
          <w:rFonts w:ascii="楷体" w:hAnsi="楷体" w:eastAsia="楷体" w:cs="楷体"/>
          <w:spacing w:val="5"/>
          <w:sz w:val="31"/>
          <w:szCs w:val="31"/>
        </w:rPr>
        <w:t>偶氮化工艺作业</w:t>
      </w:r>
    </w:p>
    <w:p w14:paraId="1FF96AB3">
      <w:pPr>
        <w:pStyle w:val="2"/>
        <w:spacing w:before="193" w:line="333" w:lineRule="auto"/>
        <w:ind w:left="8" w:right="95" w:firstLine="643"/>
      </w:pPr>
      <w:r>
        <w:rPr>
          <w:spacing w:val="2"/>
        </w:rPr>
        <w:t>指涉及偶氮化反应的工艺过程作业。合成通式为</w:t>
      </w:r>
      <w:r>
        <w:rPr>
          <w:spacing w:val="-56"/>
        </w:rPr>
        <w:t xml:space="preserve"> </w:t>
      </w:r>
      <w:r>
        <w:rPr>
          <w:rFonts w:ascii="宋体" w:hAnsi="宋体" w:eastAsia="宋体" w:cs="宋体"/>
          <w:spacing w:val="2"/>
        </w:rPr>
        <w:t>R-N=N-R</w:t>
      </w:r>
      <w:r>
        <w:rPr>
          <w:rFonts w:ascii="宋体" w:hAnsi="宋体" w:eastAsia="宋体" w:cs="宋体"/>
          <w:spacing w:val="-32"/>
        </w:rPr>
        <w:t xml:space="preserve"> </w:t>
      </w:r>
      <w:r>
        <w:rPr>
          <w:spacing w:val="2"/>
        </w:rPr>
        <w:t>的</w:t>
      </w:r>
      <w:r>
        <w:rPr>
          <w:spacing w:val="4"/>
        </w:rPr>
        <w:t>偶氮化合物的反应为偶氮化反应（</w:t>
      </w:r>
      <w:r>
        <w:rPr>
          <w:spacing w:val="-64"/>
        </w:rPr>
        <w:t xml:space="preserve"> </w:t>
      </w:r>
      <w:r>
        <w:rPr>
          <w:spacing w:val="4"/>
        </w:rPr>
        <w:t>式中</w:t>
      </w:r>
      <w:r>
        <w:rPr>
          <w:rFonts w:ascii="宋体" w:hAnsi="宋体" w:eastAsia="宋体" w:cs="宋体"/>
          <w:spacing w:val="4"/>
        </w:rPr>
        <w:t>R</w:t>
      </w:r>
      <w:r>
        <w:rPr>
          <w:rFonts w:ascii="宋体" w:hAnsi="宋体" w:eastAsia="宋体" w:cs="宋体"/>
          <w:spacing w:val="-52"/>
        </w:rPr>
        <w:t xml:space="preserve"> </w:t>
      </w:r>
      <w:r>
        <w:rPr>
          <w:spacing w:val="4"/>
        </w:rPr>
        <w:t>为脂烃基或芳烃基，两个</w:t>
      </w:r>
      <w:r>
        <w:rPr>
          <w:spacing w:val="-57"/>
        </w:rPr>
        <w:t xml:space="preserve"> </w:t>
      </w:r>
      <w:r>
        <w:rPr>
          <w:rFonts w:ascii="宋体" w:hAnsi="宋体" w:eastAsia="宋体" w:cs="宋体"/>
          <w:spacing w:val="4"/>
        </w:rPr>
        <w:t>R</w:t>
      </w:r>
      <w:r>
        <w:rPr>
          <w:rFonts w:ascii="宋体" w:hAnsi="宋体" w:eastAsia="宋体" w:cs="宋体"/>
          <w:spacing w:val="-67"/>
        </w:rPr>
        <w:t xml:space="preserve"> </w:t>
      </w:r>
      <w:r>
        <w:rPr>
          <w:spacing w:val="4"/>
        </w:rPr>
        <w:t>基可相同或不同）。</w:t>
      </w:r>
    </w:p>
    <w:p w14:paraId="6F287D77">
      <w:pPr>
        <w:pStyle w:val="2"/>
        <w:spacing w:before="3" w:line="333" w:lineRule="auto"/>
        <w:ind w:left="11" w:right="95" w:firstLine="640"/>
        <w:jc w:val="both"/>
      </w:pPr>
      <w:r>
        <w:rPr>
          <w:spacing w:val="17"/>
        </w:rPr>
        <w:t>适用于包括脂肪族偶氮化合物合成和芳香族偶氮化合物合成，其中脂肪族偶氮化合物由相应的肼经过氧化或脱氢反应制</w:t>
      </w:r>
      <w:r>
        <w:rPr>
          <w:spacing w:val="9"/>
        </w:rPr>
        <w:t>取，芳香族偶氮化合物一般由重氮化合物的偶联反应</w:t>
      </w:r>
      <w:r>
        <w:rPr>
          <w:spacing w:val="8"/>
        </w:rPr>
        <w:t>制备。</w:t>
      </w:r>
    </w:p>
    <w:p w14:paraId="131C78B6">
      <w:pPr>
        <w:spacing w:before="1" w:line="219" w:lineRule="auto"/>
        <w:ind w:left="649"/>
        <w:rPr>
          <w:rFonts w:ascii="楷体" w:hAnsi="楷体" w:eastAsia="楷体" w:cs="楷体"/>
          <w:sz w:val="31"/>
          <w:szCs w:val="31"/>
        </w:rPr>
      </w:pPr>
      <w:r>
        <w:rPr>
          <w:rFonts w:ascii="宋体" w:hAnsi="宋体" w:eastAsia="宋体" w:cs="宋体"/>
          <w:spacing w:val="1"/>
          <w:sz w:val="31"/>
          <w:szCs w:val="31"/>
        </w:rPr>
        <w:t>9.19</w:t>
      </w:r>
      <w:r>
        <w:rPr>
          <w:rFonts w:ascii="宋体" w:hAnsi="宋体" w:eastAsia="宋体" w:cs="宋体"/>
          <w:spacing w:val="-61"/>
          <w:sz w:val="31"/>
          <w:szCs w:val="31"/>
        </w:rPr>
        <w:t xml:space="preserve"> </w:t>
      </w:r>
      <w:r>
        <w:rPr>
          <w:rFonts w:ascii="楷体" w:hAnsi="楷体" w:eastAsia="楷体" w:cs="楷体"/>
          <w:spacing w:val="1"/>
          <w:sz w:val="31"/>
          <w:szCs w:val="31"/>
        </w:rPr>
        <w:t>化工</w:t>
      </w:r>
      <w:r>
        <w:rPr>
          <w:rFonts w:ascii="楷体" w:hAnsi="楷体" w:eastAsia="楷体" w:cs="楷体"/>
          <w:spacing w:val="-71"/>
          <w:sz w:val="31"/>
          <w:szCs w:val="31"/>
        </w:rPr>
        <w:t xml:space="preserve"> </w:t>
      </w:r>
      <w:r>
        <w:rPr>
          <w:rFonts w:ascii="楷体" w:hAnsi="楷体" w:eastAsia="楷体" w:cs="楷体"/>
          <w:spacing w:val="1"/>
          <w:sz w:val="31"/>
          <w:szCs w:val="31"/>
        </w:rPr>
        <w:t>自动化控制仪表作业</w:t>
      </w:r>
    </w:p>
    <w:p w14:paraId="4AE2B5A9">
      <w:pPr>
        <w:pStyle w:val="2"/>
        <w:spacing w:before="193" w:line="220" w:lineRule="auto"/>
        <w:ind w:left="651"/>
      </w:pPr>
      <w:r>
        <w:rPr>
          <w:spacing w:val="9"/>
        </w:rPr>
        <w:t>指对化工自动化控制仪表系统安装、维修、维护的</w:t>
      </w:r>
      <w:r>
        <w:rPr>
          <w:spacing w:val="8"/>
        </w:rPr>
        <w:t>作业。</w:t>
      </w:r>
    </w:p>
    <w:p w14:paraId="6D823646">
      <w:pPr>
        <w:spacing w:line="220" w:lineRule="auto"/>
        <w:sectPr>
          <w:footerReference r:id="rId19" w:type="default"/>
          <w:pgSz w:w="11906" w:h="16839"/>
          <w:pgMar w:top="1431" w:right="1378" w:bottom="1163" w:left="1591" w:header="0" w:footer="853" w:gutter="0"/>
          <w:cols w:space="720" w:num="1"/>
        </w:sectPr>
      </w:pPr>
    </w:p>
    <w:p w14:paraId="09C41EA5">
      <w:pPr>
        <w:spacing w:line="245" w:lineRule="auto"/>
        <w:rPr>
          <w:rFonts w:ascii="Arial"/>
          <w:sz w:val="21"/>
        </w:rPr>
      </w:pPr>
    </w:p>
    <w:p w14:paraId="662F7895">
      <w:pPr>
        <w:spacing w:line="245" w:lineRule="auto"/>
        <w:rPr>
          <w:rFonts w:ascii="Arial"/>
          <w:sz w:val="21"/>
        </w:rPr>
      </w:pPr>
    </w:p>
    <w:p w14:paraId="79B31CA7">
      <w:pPr>
        <w:spacing w:line="246" w:lineRule="auto"/>
        <w:rPr>
          <w:rFonts w:ascii="Arial"/>
          <w:sz w:val="21"/>
        </w:rPr>
      </w:pPr>
    </w:p>
    <w:p w14:paraId="1EC9910C">
      <w:pPr>
        <w:spacing w:before="101" w:line="227" w:lineRule="auto"/>
        <w:ind w:left="664"/>
        <w:outlineLvl w:val="1"/>
        <w:rPr>
          <w:rFonts w:ascii="黑体" w:hAnsi="黑体" w:eastAsia="黑体" w:cs="黑体"/>
          <w:sz w:val="31"/>
          <w:szCs w:val="31"/>
        </w:rPr>
      </w:pPr>
      <w:r>
        <w:rPr>
          <w:rFonts w:ascii="宋体" w:hAnsi="宋体" w:eastAsia="宋体" w:cs="宋体"/>
          <w:spacing w:val="3"/>
          <w:sz w:val="31"/>
          <w:szCs w:val="31"/>
        </w:rPr>
        <w:t>10</w:t>
      </w:r>
      <w:r>
        <w:rPr>
          <w:rFonts w:ascii="宋体" w:hAnsi="宋体" w:eastAsia="宋体" w:cs="宋体"/>
          <w:spacing w:val="-54"/>
          <w:sz w:val="31"/>
          <w:szCs w:val="31"/>
        </w:rPr>
        <w:t xml:space="preserve"> </w:t>
      </w:r>
      <w:r>
        <w:rPr>
          <w:rFonts w:ascii="黑体" w:hAnsi="黑体" w:eastAsia="黑体" w:cs="黑体"/>
          <w:spacing w:val="3"/>
          <w:sz w:val="31"/>
          <w:szCs w:val="31"/>
        </w:rPr>
        <w:t>烟花爆竹安全作业</w:t>
      </w:r>
    </w:p>
    <w:p w14:paraId="0C13EE19">
      <w:pPr>
        <w:pStyle w:val="2"/>
        <w:spacing w:before="179" w:line="333" w:lineRule="auto"/>
        <w:ind w:right="45" w:firstLine="644"/>
      </w:pPr>
      <w:r>
        <w:rPr>
          <w:spacing w:val="7"/>
        </w:rPr>
        <w:t>指从事烟花爆竹生产经营活动中的药物混合、造</w:t>
      </w:r>
      <w:r>
        <w:rPr>
          <w:spacing w:val="6"/>
        </w:rPr>
        <w:t>粒、筛选、</w:t>
      </w:r>
      <w:r>
        <w:rPr>
          <w:spacing w:val="8"/>
        </w:rPr>
        <w:t>装药、筑药、压药、切引、搬运等作业。</w:t>
      </w:r>
    </w:p>
    <w:p w14:paraId="5073E857">
      <w:pPr>
        <w:spacing w:before="2" w:line="220" w:lineRule="auto"/>
        <w:ind w:left="664"/>
        <w:rPr>
          <w:rFonts w:ascii="楷体" w:hAnsi="楷体" w:eastAsia="楷体" w:cs="楷体"/>
          <w:sz w:val="31"/>
          <w:szCs w:val="31"/>
        </w:rPr>
      </w:pPr>
      <w:r>
        <w:rPr>
          <w:rFonts w:ascii="宋体" w:hAnsi="宋体" w:eastAsia="宋体" w:cs="宋体"/>
          <w:spacing w:val="4"/>
          <w:sz w:val="31"/>
          <w:szCs w:val="31"/>
        </w:rPr>
        <w:t>10.1</w:t>
      </w:r>
      <w:r>
        <w:rPr>
          <w:rFonts w:ascii="宋体" w:hAnsi="宋体" w:eastAsia="宋体" w:cs="宋体"/>
          <w:spacing w:val="-44"/>
          <w:sz w:val="31"/>
          <w:szCs w:val="31"/>
        </w:rPr>
        <w:t xml:space="preserve"> </w:t>
      </w:r>
      <w:r>
        <w:rPr>
          <w:rFonts w:ascii="楷体" w:hAnsi="楷体" w:eastAsia="楷体" w:cs="楷体"/>
          <w:spacing w:val="4"/>
          <w:sz w:val="31"/>
          <w:szCs w:val="31"/>
        </w:rPr>
        <w:t>烟火药及效果件制造作业</w:t>
      </w:r>
    </w:p>
    <w:p w14:paraId="038CE43A">
      <w:pPr>
        <w:pStyle w:val="2"/>
        <w:spacing w:before="192" w:line="333" w:lineRule="auto"/>
        <w:ind w:left="13" w:right="95" w:firstLine="630"/>
      </w:pPr>
      <w:r>
        <w:rPr>
          <w:spacing w:val="5"/>
        </w:rPr>
        <w:t>指从事烟火药及效果件制造过程中的混合、造粒、筛选</w:t>
      </w:r>
      <w:r>
        <w:rPr>
          <w:spacing w:val="4"/>
        </w:rPr>
        <w:t>、压</w:t>
      </w:r>
      <w:r>
        <w:rPr>
          <w:spacing w:val="2"/>
        </w:rPr>
        <w:t>药、浆药、干燥、计量、包装等危险等级为</w:t>
      </w:r>
      <w:r>
        <w:rPr>
          <w:spacing w:val="-29"/>
        </w:rPr>
        <w:t xml:space="preserve"> </w:t>
      </w:r>
      <w:r>
        <w:rPr>
          <w:rFonts w:ascii="宋体" w:hAnsi="宋体" w:eastAsia="宋体" w:cs="宋体"/>
          <w:spacing w:val="2"/>
        </w:rPr>
        <w:t>1.1</w:t>
      </w:r>
      <w:r>
        <w:rPr>
          <w:rFonts w:ascii="宋体" w:hAnsi="宋体" w:eastAsia="宋体" w:cs="宋体"/>
          <w:spacing w:val="-48"/>
        </w:rPr>
        <w:t xml:space="preserve"> </w:t>
      </w:r>
      <w:r>
        <w:rPr>
          <w:spacing w:val="2"/>
        </w:rPr>
        <w:t>级生产工序的作</w:t>
      </w:r>
      <w:r>
        <w:rPr>
          <w:spacing w:val="-9"/>
        </w:rPr>
        <w:t>业。</w:t>
      </w:r>
    </w:p>
    <w:p w14:paraId="0DF60991">
      <w:pPr>
        <w:spacing w:before="1" w:line="219" w:lineRule="auto"/>
        <w:ind w:left="664"/>
        <w:rPr>
          <w:rFonts w:ascii="楷体" w:hAnsi="楷体" w:eastAsia="楷体" w:cs="楷体"/>
          <w:sz w:val="31"/>
          <w:szCs w:val="31"/>
        </w:rPr>
      </w:pPr>
      <w:r>
        <w:rPr>
          <w:rFonts w:ascii="宋体" w:hAnsi="宋体" w:eastAsia="宋体" w:cs="宋体"/>
          <w:spacing w:val="2"/>
          <w:sz w:val="31"/>
          <w:szCs w:val="31"/>
        </w:rPr>
        <w:t>10.2</w:t>
      </w:r>
      <w:r>
        <w:rPr>
          <w:rFonts w:ascii="宋体" w:hAnsi="宋体" w:eastAsia="宋体" w:cs="宋体"/>
          <w:spacing w:val="-46"/>
          <w:sz w:val="31"/>
          <w:szCs w:val="31"/>
        </w:rPr>
        <w:t xml:space="preserve"> </w:t>
      </w:r>
      <w:r>
        <w:rPr>
          <w:rFonts w:ascii="楷体" w:hAnsi="楷体" w:eastAsia="楷体" w:cs="楷体"/>
          <w:spacing w:val="2"/>
          <w:sz w:val="31"/>
          <w:szCs w:val="31"/>
        </w:rPr>
        <w:t>黑火药制造作业</w:t>
      </w:r>
    </w:p>
    <w:p w14:paraId="4E99F7E0">
      <w:pPr>
        <w:pStyle w:val="2"/>
        <w:spacing w:before="192" w:line="333" w:lineRule="auto"/>
        <w:ind w:left="17" w:right="92" w:firstLine="627"/>
      </w:pPr>
      <w:r>
        <w:rPr>
          <w:spacing w:val="5"/>
        </w:rPr>
        <w:t>指从事黑火药制造过程中的二味或三味球磨、潮药装模</w:t>
      </w:r>
      <w:r>
        <w:rPr>
          <w:spacing w:val="4"/>
        </w:rPr>
        <w:t>（潮</w:t>
      </w:r>
      <w:r>
        <w:rPr>
          <w:spacing w:val="5"/>
        </w:rPr>
        <w:t>药包片）、压药、拆模（撕片）、凉片、碎片、造粒、抛</w:t>
      </w:r>
      <w:r>
        <w:rPr>
          <w:spacing w:val="4"/>
        </w:rPr>
        <w:t>光、浆</w:t>
      </w:r>
      <w:r>
        <w:rPr>
          <w:spacing w:val="7"/>
        </w:rPr>
        <w:t>药、干燥、散热、筛选、计量、包装等作业。</w:t>
      </w:r>
    </w:p>
    <w:p w14:paraId="3129FDAB">
      <w:pPr>
        <w:spacing w:before="1" w:line="219" w:lineRule="auto"/>
        <w:ind w:left="664"/>
        <w:rPr>
          <w:rFonts w:ascii="楷体" w:hAnsi="楷体" w:eastAsia="楷体" w:cs="楷体"/>
          <w:sz w:val="31"/>
          <w:szCs w:val="31"/>
        </w:rPr>
      </w:pPr>
      <w:r>
        <w:rPr>
          <w:rFonts w:ascii="宋体" w:hAnsi="宋体" w:eastAsia="宋体" w:cs="宋体"/>
          <w:sz w:val="31"/>
          <w:szCs w:val="31"/>
        </w:rPr>
        <w:t>10.3</w:t>
      </w:r>
      <w:r>
        <w:rPr>
          <w:rFonts w:ascii="宋体" w:hAnsi="宋体" w:eastAsia="宋体" w:cs="宋体"/>
          <w:spacing w:val="-24"/>
          <w:sz w:val="31"/>
          <w:szCs w:val="31"/>
        </w:rPr>
        <w:t xml:space="preserve"> </w:t>
      </w:r>
      <w:r>
        <w:rPr>
          <w:rFonts w:ascii="楷体" w:hAnsi="楷体" w:eastAsia="楷体" w:cs="楷体"/>
          <w:sz w:val="31"/>
          <w:szCs w:val="31"/>
        </w:rPr>
        <w:t>引火线制造作业</w:t>
      </w:r>
    </w:p>
    <w:p w14:paraId="4A03E491">
      <w:pPr>
        <w:pStyle w:val="2"/>
        <w:spacing w:before="193" w:line="333" w:lineRule="auto"/>
        <w:ind w:left="14" w:right="97" w:firstLine="629"/>
      </w:pPr>
      <w:r>
        <w:rPr>
          <w:spacing w:val="5"/>
        </w:rPr>
        <w:t>指从事引火线制造过程中的制引、浆引、漆引、</w:t>
      </w:r>
      <w:r>
        <w:rPr>
          <w:spacing w:val="4"/>
        </w:rPr>
        <w:t>切引、干燥</w:t>
      </w:r>
      <w:r>
        <w:rPr>
          <w:spacing w:val="5"/>
        </w:rPr>
        <w:t>等作业（湿法制引除外）。</w:t>
      </w:r>
    </w:p>
    <w:p w14:paraId="51C292A4">
      <w:pPr>
        <w:spacing w:before="1" w:line="219" w:lineRule="auto"/>
        <w:ind w:left="664"/>
        <w:rPr>
          <w:rFonts w:ascii="楷体" w:hAnsi="楷体" w:eastAsia="楷体" w:cs="楷体"/>
          <w:sz w:val="31"/>
          <w:szCs w:val="31"/>
        </w:rPr>
      </w:pPr>
      <w:r>
        <w:rPr>
          <w:rFonts w:ascii="宋体" w:hAnsi="宋体" w:eastAsia="宋体" w:cs="宋体"/>
          <w:spacing w:val="4"/>
          <w:sz w:val="31"/>
          <w:szCs w:val="31"/>
        </w:rPr>
        <w:t>10.4</w:t>
      </w:r>
      <w:r>
        <w:rPr>
          <w:rFonts w:ascii="宋体" w:hAnsi="宋体" w:eastAsia="宋体" w:cs="宋体"/>
          <w:spacing w:val="-50"/>
          <w:sz w:val="31"/>
          <w:szCs w:val="31"/>
        </w:rPr>
        <w:t xml:space="preserve"> </w:t>
      </w:r>
      <w:r>
        <w:rPr>
          <w:rFonts w:ascii="楷体" w:hAnsi="楷体" w:eastAsia="楷体" w:cs="楷体"/>
          <w:spacing w:val="4"/>
          <w:sz w:val="31"/>
          <w:szCs w:val="31"/>
        </w:rPr>
        <w:t>烟花爆竹产品涉药作业</w:t>
      </w:r>
    </w:p>
    <w:p w14:paraId="0BD3ABD6">
      <w:pPr>
        <w:pStyle w:val="2"/>
        <w:spacing w:before="193" w:line="333" w:lineRule="auto"/>
        <w:ind w:left="53" w:firstLine="591"/>
      </w:pPr>
      <w:r>
        <w:rPr>
          <w:spacing w:val="-3"/>
        </w:rPr>
        <w:t>指从事烟花爆竹产品制造过程中的装药、压药、</w:t>
      </w:r>
      <w:r>
        <w:rPr>
          <w:spacing w:val="-4"/>
        </w:rPr>
        <w:t>筑药、点药、</w:t>
      </w:r>
      <w:r>
        <w:rPr>
          <w:spacing w:val="5"/>
        </w:rPr>
        <w:t>已装药部件钻孔、礼花弹糊球等作业。</w:t>
      </w:r>
    </w:p>
    <w:p w14:paraId="22DA6745">
      <w:pPr>
        <w:spacing w:before="1" w:line="219" w:lineRule="auto"/>
        <w:ind w:left="664"/>
        <w:rPr>
          <w:rFonts w:ascii="楷体" w:hAnsi="楷体" w:eastAsia="楷体" w:cs="楷体"/>
          <w:sz w:val="31"/>
          <w:szCs w:val="31"/>
        </w:rPr>
      </w:pPr>
      <w:r>
        <w:rPr>
          <w:rFonts w:ascii="宋体" w:hAnsi="宋体" w:eastAsia="宋体" w:cs="宋体"/>
          <w:spacing w:val="3"/>
          <w:sz w:val="31"/>
          <w:szCs w:val="31"/>
        </w:rPr>
        <w:t>10.5</w:t>
      </w:r>
      <w:r>
        <w:rPr>
          <w:rFonts w:ascii="宋体" w:hAnsi="宋体" w:eastAsia="宋体" w:cs="宋体"/>
          <w:spacing w:val="-50"/>
          <w:sz w:val="31"/>
          <w:szCs w:val="31"/>
        </w:rPr>
        <w:t xml:space="preserve"> </w:t>
      </w:r>
      <w:r>
        <w:rPr>
          <w:rFonts w:ascii="楷体" w:hAnsi="楷体" w:eastAsia="楷体" w:cs="楷体"/>
          <w:spacing w:val="3"/>
          <w:sz w:val="31"/>
          <w:szCs w:val="31"/>
        </w:rPr>
        <w:t>烟花爆竹搬运作业</w:t>
      </w:r>
    </w:p>
    <w:p w14:paraId="4BE71B32">
      <w:pPr>
        <w:pStyle w:val="2"/>
        <w:spacing w:before="192" w:line="333" w:lineRule="auto"/>
        <w:ind w:left="1" w:right="95" w:firstLine="643"/>
      </w:pPr>
      <w:r>
        <w:rPr>
          <w:spacing w:val="5"/>
        </w:rPr>
        <w:t>指从事黑火药、烟火药、引火线、烟花爆竹半成品、专</w:t>
      </w:r>
      <w:r>
        <w:rPr>
          <w:spacing w:val="4"/>
        </w:rPr>
        <w:t>业燃</w:t>
      </w:r>
      <w:r>
        <w:rPr>
          <w:spacing w:val="8"/>
        </w:rPr>
        <w:t>放类产品的装卸、搬运等作业。</w:t>
      </w:r>
    </w:p>
    <w:p w14:paraId="19396B16">
      <w:pPr>
        <w:spacing w:line="227" w:lineRule="auto"/>
        <w:ind w:left="664"/>
        <w:outlineLvl w:val="1"/>
        <w:rPr>
          <w:rFonts w:ascii="黑体" w:hAnsi="黑体" w:eastAsia="黑体" w:cs="黑体"/>
          <w:sz w:val="31"/>
          <w:szCs w:val="31"/>
        </w:rPr>
      </w:pPr>
      <w:r>
        <w:rPr>
          <w:rFonts w:ascii="宋体" w:hAnsi="宋体" w:eastAsia="宋体" w:cs="宋体"/>
          <w:spacing w:val="3"/>
          <w:sz w:val="31"/>
          <w:szCs w:val="31"/>
        </w:rPr>
        <w:t>11</w:t>
      </w:r>
      <w:r>
        <w:rPr>
          <w:rFonts w:ascii="宋体" w:hAnsi="宋体" w:eastAsia="宋体" w:cs="宋体"/>
          <w:spacing w:val="-54"/>
          <w:sz w:val="31"/>
          <w:szCs w:val="31"/>
        </w:rPr>
        <w:t xml:space="preserve"> </w:t>
      </w:r>
      <w:r>
        <w:rPr>
          <w:rFonts w:ascii="黑体" w:hAnsi="黑体" w:eastAsia="黑体" w:cs="黑体"/>
          <w:spacing w:val="3"/>
          <w:sz w:val="31"/>
          <w:szCs w:val="31"/>
        </w:rPr>
        <w:t>有限空间安全作业</w:t>
      </w:r>
    </w:p>
    <w:p w14:paraId="38124807">
      <w:pPr>
        <w:pStyle w:val="2"/>
        <w:spacing w:before="182" w:line="220" w:lineRule="auto"/>
        <w:ind w:left="644"/>
      </w:pPr>
      <w:r>
        <w:rPr>
          <w:spacing w:val="8"/>
        </w:rPr>
        <w:t>指人员进入有限空间实施的作业。</w:t>
      </w:r>
    </w:p>
    <w:p w14:paraId="23F30BA7">
      <w:pPr>
        <w:spacing w:line="220" w:lineRule="auto"/>
        <w:sectPr>
          <w:footerReference r:id="rId20" w:type="default"/>
          <w:pgSz w:w="11906" w:h="16839"/>
          <w:pgMar w:top="1431" w:right="1378" w:bottom="1163" w:left="1598" w:header="0" w:footer="853" w:gutter="0"/>
          <w:cols w:space="720" w:num="1"/>
        </w:sectPr>
      </w:pPr>
    </w:p>
    <w:p w14:paraId="10263814">
      <w:pPr>
        <w:spacing w:line="245" w:lineRule="auto"/>
        <w:rPr>
          <w:rFonts w:ascii="Arial"/>
          <w:sz w:val="21"/>
        </w:rPr>
      </w:pPr>
    </w:p>
    <w:p w14:paraId="7E655790">
      <w:pPr>
        <w:spacing w:line="246" w:lineRule="auto"/>
        <w:rPr>
          <w:rFonts w:ascii="Arial"/>
          <w:sz w:val="21"/>
        </w:rPr>
      </w:pPr>
    </w:p>
    <w:p w14:paraId="5527A93D">
      <w:pPr>
        <w:spacing w:line="246" w:lineRule="auto"/>
        <w:rPr>
          <w:rFonts w:ascii="Arial"/>
          <w:sz w:val="21"/>
        </w:rPr>
      </w:pPr>
    </w:p>
    <w:p w14:paraId="4AB9D3CC">
      <w:pPr>
        <w:spacing w:before="101" w:line="220" w:lineRule="auto"/>
        <w:ind w:left="664"/>
        <w:rPr>
          <w:rFonts w:ascii="楷体" w:hAnsi="楷体" w:eastAsia="楷体" w:cs="楷体"/>
          <w:sz w:val="31"/>
          <w:szCs w:val="31"/>
        </w:rPr>
      </w:pPr>
      <w:r>
        <w:rPr>
          <w:rFonts w:ascii="宋体" w:hAnsi="宋体" w:eastAsia="宋体" w:cs="宋体"/>
          <w:spacing w:val="4"/>
          <w:sz w:val="31"/>
          <w:szCs w:val="31"/>
        </w:rPr>
        <w:t>11.1</w:t>
      </w:r>
      <w:r>
        <w:rPr>
          <w:rFonts w:ascii="宋体" w:hAnsi="宋体" w:eastAsia="宋体" w:cs="宋体"/>
          <w:spacing w:val="-62"/>
          <w:sz w:val="31"/>
          <w:szCs w:val="31"/>
        </w:rPr>
        <w:t xml:space="preserve"> </w:t>
      </w:r>
      <w:r>
        <w:rPr>
          <w:rFonts w:ascii="楷体" w:hAnsi="楷体" w:eastAsia="楷体" w:cs="楷体"/>
          <w:spacing w:val="4"/>
          <w:sz w:val="31"/>
          <w:szCs w:val="31"/>
        </w:rPr>
        <w:t>有限空间监护作业</w:t>
      </w:r>
    </w:p>
    <w:p w14:paraId="10C18A1C">
      <w:pPr>
        <w:pStyle w:val="2"/>
        <w:spacing w:before="186" w:line="334" w:lineRule="auto"/>
        <w:ind w:firstLine="644"/>
      </w:pPr>
      <w:r>
        <w:rPr>
          <w:spacing w:val="8"/>
        </w:rPr>
        <w:t>指在蔬菜、菌类、水果和坚果加工，乳制品制造，调味品、</w:t>
      </w:r>
      <w:r>
        <w:rPr>
          <w:spacing w:val="5"/>
        </w:rPr>
        <w:t>发酵制品制造，酒的制造，棉纺织及印染精加工，丝绢纺织及印</w:t>
      </w:r>
      <w:r>
        <w:rPr>
          <w:spacing w:val="-3"/>
        </w:rPr>
        <w:t>染精加工，皮革鞣制加工，皮革制品制造，毛皮鞣制及制品加工，</w:t>
      </w:r>
      <w:r>
        <w:rPr>
          <w:spacing w:val="5"/>
        </w:rPr>
        <w:t>羽毛（绒）加工及制品制造，纸浆制造，造纸，纸制品制造企业内，对在存在硫化氢、一氧化碳等中毒风险的有限空间内的作业</w:t>
      </w:r>
      <w:r>
        <w:rPr>
          <w:spacing w:val="7"/>
        </w:rPr>
        <w:t>活动进行现场监护的作业。</w:t>
      </w:r>
    </w:p>
    <w:p w14:paraId="6486AC5C">
      <w:pPr>
        <w:spacing w:line="454" w:lineRule="auto"/>
        <w:rPr>
          <w:rFonts w:ascii="Arial"/>
          <w:sz w:val="21"/>
        </w:rPr>
      </w:pPr>
    </w:p>
    <w:p w14:paraId="14C9F133">
      <w:pPr>
        <w:spacing w:before="100" w:line="226" w:lineRule="auto"/>
        <w:ind w:left="2822"/>
        <w:outlineLvl w:val="0"/>
        <w:rPr>
          <w:rFonts w:ascii="黑体" w:hAnsi="黑体" w:eastAsia="黑体" w:cs="黑体"/>
          <w:sz w:val="31"/>
          <w:szCs w:val="31"/>
        </w:rPr>
      </w:pPr>
      <w:r>
        <w:rPr>
          <w:rFonts w:ascii="黑体" w:hAnsi="黑体" w:eastAsia="黑体" w:cs="黑体"/>
          <w:spacing w:val="7"/>
          <w:sz w:val="31"/>
          <w:szCs w:val="31"/>
        </w:rPr>
        <w:t>第二部分  建筑施工类</w:t>
      </w:r>
    </w:p>
    <w:p w14:paraId="6F423072">
      <w:pPr>
        <w:pStyle w:val="2"/>
        <w:spacing w:before="183" w:line="220" w:lineRule="auto"/>
        <w:ind w:left="1933"/>
      </w:pPr>
      <w:r>
        <w:rPr>
          <w:spacing w:val="3"/>
        </w:rPr>
        <w:t>（</w:t>
      </w:r>
      <w:r>
        <w:rPr>
          <w:spacing w:val="-62"/>
        </w:rPr>
        <w:t xml:space="preserve"> </w:t>
      </w:r>
      <w:r>
        <w:rPr>
          <w:rFonts w:ascii="宋体" w:hAnsi="宋体" w:eastAsia="宋体" w:cs="宋体"/>
          <w:spacing w:val="3"/>
        </w:rPr>
        <w:t>10</w:t>
      </w:r>
      <w:r>
        <w:rPr>
          <w:rFonts w:ascii="宋体" w:hAnsi="宋体" w:eastAsia="宋体" w:cs="宋体"/>
          <w:spacing w:val="-59"/>
        </w:rPr>
        <w:t xml:space="preserve"> </w:t>
      </w:r>
      <w:r>
        <w:rPr>
          <w:spacing w:val="3"/>
        </w:rPr>
        <w:t>个作业类别，</w:t>
      </w:r>
      <w:r>
        <w:rPr>
          <w:rFonts w:ascii="宋体" w:hAnsi="宋体" w:eastAsia="宋体" w:cs="宋体"/>
          <w:spacing w:val="3"/>
        </w:rPr>
        <w:t>19</w:t>
      </w:r>
      <w:r>
        <w:rPr>
          <w:rFonts w:ascii="宋体" w:hAnsi="宋体" w:eastAsia="宋体" w:cs="宋体"/>
          <w:spacing w:val="-57"/>
        </w:rPr>
        <w:t xml:space="preserve"> </w:t>
      </w:r>
      <w:r>
        <w:rPr>
          <w:spacing w:val="3"/>
        </w:rPr>
        <w:t>个操作项目）</w:t>
      </w:r>
    </w:p>
    <w:p w14:paraId="5BC3B426">
      <w:pPr>
        <w:spacing w:before="187" w:line="227" w:lineRule="auto"/>
        <w:ind w:left="664"/>
        <w:outlineLvl w:val="1"/>
        <w:rPr>
          <w:rFonts w:ascii="黑体" w:hAnsi="黑体" w:eastAsia="黑体" w:cs="黑体"/>
          <w:sz w:val="31"/>
          <w:szCs w:val="31"/>
        </w:rPr>
      </w:pPr>
      <w:r>
        <w:rPr>
          <w:rFonts w:ascii="宋体" w:hAnsi="宋体" w:eastAsia="宋体" w:cs="宋体"/>
          <w:spacing w:val="-1"/>
          <w:sz w:val="31"/>
          <w:szCs w:val="31"/>
        </w:rPr>
        <w:t>12</w:t>
      </w:r>
      <w:r>
        <w:rPr>
          <w:rFonts w:ascii="宋体" w:hAnsi="宋体" w:eastAsia="宋体" w:cs="宋体"/>
          <w:spacing w:val="-57"/>
          <w:sz w:val="31"/>
          <w:szCs w:val="31"/>
        </w:rPr>
        <w:t xml:space="preserve"> </w:t>
      </w:r>
      <w:r>
        <w:rPr>
          <w:rFonts w:ascii="黑体" w:hAnsi="黑体" w:eastAsia="黑体" w:cs="黑体"/>
          <w:spacing w:val="-1"/>
          <w:sz w:val="31"/>
          <w:szCs w:val="31"/>
        </w:rPr>
        <w:t>建筑电工</w:t>
      </w:r>
    </w:p>
    <w:p w14:paraId="11EFFA1C">
      <w:pPr>
        <w:spacing w:before="180" w:line="230" w:lineRule="auto"/>
        <w:ind w:left="664"/>
        <w:rPr>
          <w:rFonts w:ascii="楷体" w:hAnsi="楷体" w:eastAsia="楷体" w:cs="楷体"/>
          <w:sz w:val="31"/>
          <w:szCs w:val="31"/>
        </w:rPr>
      </w:pPr>
      <w:r>
        <w:rPr>
          <w:rFonts w:ascii="宋体" w:hAnsi="宋体" w:eastAsia="宋体" w:cs="宋体"/>
          <w:sz w:val="31"/>
          <w:szCs w:val="31"/>
        </w:rPr>
        <w:t>12.1</w:t>
      </w:r>
      <w:r>
        <w:rPr>
          <w:rFonts w:ascii="宋体" w:hAnsi="宋体" w:eastAsia="宋体" w:cs="宋体"/>
          <w:spacing w:val="-54"/>
          <w:sz w:val="31"/>
          <w:szCs w:val="31"/>
        </w:rPr>
        <w:t xml:space="preserve"> </w:t>
      </w:r>
      <w:r>
        <w:rPr>
          <w:rFonts w:ascii="楷体" w:hAnsi="楷体" w:eastAsia="楷体" w:cs="楷体"/>
          <w:sz w:val="31"/>
          <w:szCs w:val="31"/>
        </w:rPr>
        <w:t>建筑电工</w:t>
      </w:r>
    </w:p>
    <w:p w14:paraId="77A6DD0F">
      <w:pPr>
        <w:pStyle w:val="2"/>
        <w:spacing w:before="175" w:line="333" w:lineRule="auto"/>
        <w:ind w:left="7" w:firstLine="636"/>
      </w:pPr>
      <w:r>
        <w:rPr>
          <w:spacing w:val="-4"/>
        </w:rPr>
        <w:t>在房屋市政工程（专业建筑工程可参照执行，下同）施工中，</w:t>
      </w:r>
      <w:r>
        <w:rPr>
          <w:spacing w:val="8"/>
        </w:rPr>
        <w:t>从事低压配电系统的安装、检查、维修、拆除作业。</w:t>
      </w:r>
    </w:p>
    <w:p w14:paraId="7385F84F">
      <w:pPr>
        <w:pStyle w:val="2"/>
        <w:spacing w:before="1" w:line="333" w:lineRule="auto"/>
        <w:ind w:left="3" w:right="83" w:firstLine="640"/>
        <w:jc w:val="both"/>
      </w:pPr>
      <w:r>
        <w:rPr>
          <w:spacing w:val="-9"/>
        </w:rPr>
        <w:t>适</w:t>
      </w:r>
      <w:r>
        <w:rPr>
          <w:spacing w:val="-77"/>
        </w:rPr>
        <w:t xml:space="preserve"> </w:t>
      </w:r>
      <w:r>
        <w:rPr>
          <w:spacing w:val="-9"/>
        </w:rPr>
        <w:t>用于</w:t>
      </w:r>
      <w:r>
        <w:rPr>
          <w:spacing w:val="-86"/>
        </w:rPr>
        <w:t xml:space="preserve"> </w:t>
      </w:r>
      <w:r>
        <w:rPr>
          <w:spacing w:val="-9"/>
        </w:rPr>
        <w:t>施</w:t>
      </w:r>
      <w:r>
        <w:rPr>
          <w:spacing w:val="-77"/>
        </w:rPr>
        <w:t xml:space="preserve"> </w:t>
      </w:r>
      <w:r>
        <w:rPr>
          <w:spacing w:val="-9"/>
        </w:rPr>
        <w:t>工</w:t>
      </w:r>
      <w:r>
        <w:rPr>
          <w:spacing w:val="-77"/>
        </w:rPr>
        <w:t xml:space="preserve"> </w:t>
      </w:r>
      <w:r>
        <w:rPr>
          <w:spacing w:val="-9"/>
        </w:rPr>
        <w:t>现</w:t>
      </w:r>
      <w:r>
        <w:rPr>
          <w:spacing w:val="-86"/>
        </w:rPr>
        <w:t xml:space="preserve"> </w:t>
      </w:r>
      <w:r>
        <w:rPr>
          <w:spacing w:val="-9"/>
        </w:rPr>
        <w:t>场</w:t>
      </w:r>
      <w:r>
        <w:rPr>
          <w:spacing w:val="-87"/>
        </w:rPr>
        <w:t xml:space="preserve"> </w:t>
      </w:r>
      <w:r>
        <w:rPr>
          <w:spacing w:val="-9"/>
        </w:rPr>
        <w:t>用</w:t>
      </w:r>
      <w:r>
        <w:rPr>
          <w:spacing w:val="-48"/>
        </w:rPr>
        <w:t xml:space="preserve"> </w:t>
      </w:r>
      <w:r>
        <w:rPr>
          <w:spacing w:val="-9"/>
        </w:rPr>
        <w:t>电</w:t>
      </w:r>
      <w:r>
        <w:rPr>
          <w:spacing w:val="-79"/>
        </w:rPr>
        <w:t xml:space="preserve"> </w:t>
      </w:r>
      <w:r>
        <w:rPr>
          <w:spacing w:val="-9"/>
        </w:rPr>
        <w:t>工</w:t>
      </w:r>
      <w:r>
        <w:rPr>
          <w:spacing w:val="-84"/>
        </w:rPr>
        <w:t xml:space="preserve"> </w:t>
      </w:r>
      <w:r>
        <w:rPr>
          <w:spacing w:val="-9"/>
        </w:rPr>
        <w:t>程</w:t>
      </w:r>
      <w:r>
        <w:rPr>
          <w:spacing w:val="-47"/>
        </w:rPr>
        <w:t xml:space="preserve"> </w:t>
      </w:r>
      <w:r>
        <w:rPr>
          <w:spacing w:val="-9"/>
        </w:rPr>
        <w:t>中，</w:t>
      </w:r>
      <w:r>
        <w:rPr>
          <w:spacing w:val="-35"/>
        </w:rPr>
        <w:t xml:space="preserve"> </w:t>
      </w:r>
      <w:r>
        <w:rPr>
          <w:spacing w:val="-9"/>
        </w:rPr>
        <w:t>电</w:t>
      </w:r>
      <w:r>
        <w:rPr>
          <w:spacing w:val="-77"/>
        </w:rPr>
        <w:t xml:space="preserve"> </w:t>
      </w:r>
      <w:r>
        <w:rPr>
          <w:spacing w:val="-9"/>
        </w:rPr>
        <w:t>源</w:t>
      </w:r>
      <w:r>
        <w:rPr>
          <w:spacing w:val="-47"/>
        </w:rPr>
        <w:t xml:space="preserve"> </w:t>
      </w:r>
      <w:r>
        <w:rPr>
          <w:spacing w:val="-9"/>
        </w:rPr>
        <w:t>中</w:t>
      </w:r>
      <w:r>
        <w:rPr>
          <w:spacing w:val="-81"/>
        </w:rPr>
        <w:t xml:space="preserve"> </w:t>
      </w:r>
      <w:r>
        <w:rPr>
          <w:spacing w:val="-9"/>
        </w:rPr>
        <w:t>性</w:t>
      </w:r>
      <w:r>
        <w:rPr>
          <w:spacing w:val="-58"/>
        </w:rPr>
        <w:t xml:space="preserve"> </w:t>
      </w:r>
      <w:r>
        <w:rPr>
          <w:spacing w:val="-9"/>
        </w:rPr>
        <w:t>点</w:t>
      </w:r>
      <w:r>
        <w:rPr>
          <w:spacing w:val="-74"/>
        </w:rPr>
        <w:t xml:space="preserve"> </w:t>
      </w:r>
      <w:r>
        <w:rPr>
          <w:spacing w:val="-9"/>
        </w:rPr>
        <w:t>直</w:t>
      </w:r>
      <w:r>
        <w:rPr>
          <w:spacing w:val="-85"/>
        </w:rPr>
        <w:t xml:space="preserve"> </w:t>
      </w:r>
      <w:r>
        <w:rPr>
          <w:spacing w:val="-9"/>
        </w:rPr>
        <w:t>接</w:t>
      </w:r>
      <w:r>
        <w:rPr>
          <w:spacing w:val="-87"/>
        </w:rPr>
        <w:t xml:space="preserve"> </w:t>
      </w:r>
      <w:r>
        <w:rPr>
          <w:spacing w:val="-9"/>
        </w:rPr>
        <w:t>接</w:t>
      </w:r>
      <w:r>
        <w:rPr>
          <w:spacing w:val="-90"/>
        </w:rPr>
        <w:t xml:space="preserve"> </w:t>
      </w:r>
      <w:r>
        <w:rPr>
          <w:spacing w:val="-9"/>
        </w:rPr>
        <w:t>地</w:t>
      </w:r>
      <w:r>
        <w:rPr>
          <w:rFonts w:ascii="宋体" w:hAnsi="宋体" w:eastAsia="宋体" w:cs="宋体"/>
          <w:spacing w:val="6"/>
        </w:rPr>
        <w:t>220V/380V</w:t>
      </w:r>
      <w:r>
        <w:rPr>
          <w:rFonts w:ascii="宋体" w:hAnsi="宋体" w:eastAsia="宋体" w:cs="宋体"/>
          <w:spacing w:val="-36"/>
        </w:rPr>
        <w:t xml:space="preserve"> </w:t>
      </w:r>
      <w:r>
        <w:rPr>
          <w:spacing w:val="6"/>
        </w:rPr>
        <w:t>三相四线制低压配电系统的安</w:t>
      </w:r>
      <w:r>
        <w:rPr>
          <w:spacing w:val="5"/>
        </w:rPr>
        <w:t>装、检查、维修、拆除</w:t>
      </w:r>
      <w:r>
        <w:t>作业。</w:t>
      </w:r>
    </w:p>
    <w:p w14:paraId="3507D7B2">
      <w:pPr>
        <w:spacing w:line="227" w:lineRule="auto"/>
        <w:ind w:left="664"/>
        <w:outlineLvl w:val="1"/>
        <w:rPr>
          <w:rFonts w:ascii="黑体" w:hAnsi="黑体" w:eastAsia="黑体" w:cs="黑体"/>
          <w:sz w:val="31"/>
          <w:szCs w:val="31"/>
        </w:rPr>
      </w:pPr>
      <w:r>
        <w:rPr>
          <w:rFonts w:ascii="宋体" w:hAnsi="宋体" w:eastAsia="宋体" w:cs="宋体"/>
          <w:spacing w:val="1"/>
          <w:sz w:val="31"/>
          <w:szCs w:val="31"/>
        </w:rPr>
        <w:t>13</w:t>
      </w:r>
      <w:r>
        <w:rPr>
          <w:rFonts w:ascii="宋体" w:hAnsi="宋体" w:eastAsia="宋体" w:cs="宋体"/>
          <w:spacing w:val="-60"/>
          <w:sz w:val="31"/>
          <w:szCs w:val="31"/>
        </w:rPr>
        <w:t xml:space="preserve"> </w:t>
      </w:r>
      <w:r>
        <w:rPr>
          <w:rFonts w:ascii="黑体" w:hAnsi="黑体" w:eastAsia="黑体" w:cs="黑体"/>
          <w:spacing w:val="1"/>
          <w:sz w:val="31"/>
          <w:szCs w:val="31"/>
        </w:rPr>
        <w:t>建筑架子工</w:t>
      </w:r>
    </w:p>
    <w:p w14:paraId="7C28E00A">
      <w:pPr>
        <w:spacing w:before="182" w:line="221" w:lineRule="auto"/>
        <w:ind w:left="664"/>
        <w:rPr>
          <w:rFonts w:ascii="楷体" w:hAnsi="楷体" w:eastAsia="楷体" w:cs="楷体"/>
          <w:sz w:val="31"/>
          <w:szCs w:val="31"/>
        </w:rPr>
      </w:pPr>
      <w:r>
        <w:rPr>
          <w:rFonts w:ascii="宋体" w:hAnsi="宋体" w:eastAsia="宋体" w:cs="宋体"/>
          <w:spacing w:val="5"/>
          <w:sz w:val="31"/>
          <w:szCs w:val="31"/>
        </w:rPr>
        <w:t>13.1</w:t>
      </w:r>
      <w:r>
        <w:rPr>
          <w:rFonts w:ascii="宋体" w:hAnsi="宋体" w:eastAsia="宋体" w:cs="宋体"/>
          <w:spacing w:val="-57"/>
          <w:sz w:val="31"/>
          <w:szCs w:val="31"/>
        </w:rPr>
        <w:t xml:space="preserve"> </w:t>
      </w:r>
      <w:r>
        <w:rPr>
          <w:rFonts w:ascii="楷体" w:hAnsi="楷体" w:eastAsia="楷体" w:cs="楷体"/>
          <w:spacing w:val="5"/>
          <w:sz w:val="31"/>
          <w:szCs w:val="31"/>
        </w:rPr>
        <w:t>建筑架子工（普通脚手架）</w:t>
      </w:r>
    </w:p>
    <w:p w14:paraId="479BD572">
      <w:pPr>
        <w:pStyle w:val="2"/>
        <w:spacing w:before="188" w:line="338" w:lineRule="auto"/>
        <w:ind w:left="13" w:right="81" w:firstLine="630"/>
      </w:pPr>
      <w:r>
        <w:rPr>
          <w:spacing w:val="5"/>
        </w:rPr>
        <w:t>在房屋市政工程施工中，从事作业脚手架、支撑脚手架</w:t>
      </w:r>
      <w:r>
        <w:rPr>
          <w:spacing w:val="4"/>
        </w:rPr>
        <w:t>、外</w:t>
      </w:r>
      <w:r>
        <w:rPr>
          <w:spacing w:val="5"/>
        </w:rPr>
        <w:t>电防护架、卸料平台、洞口临边防护等登高架设、维护、拆除作</w:t>
      </w:r>
      <w:r>
        <w:rPr>
          <w:spacing w:val="-9"/>
        </w:rPr>
        <w:t>业。</w:t>
      </w:r>
    </w:p>
    <w:p w14:paraId="23FDF9DE">
      <w:pPr>
        <w:spacing w:line="338" w:lineRule="auto"/>
        <w:sectPr>
          <w:footerReference r:id="rId21" w:type="default"/>
          <w:pgSz w:w="11906" w:h="16839"/>
          <w:pgMar w:top="1431" w:right="1391" w:bottom="1163" w:left="1598" w:header="0" w:footer="853" w:gutter="0"/>
          <w:cols w:space="720" w:num="1"/>
        </w:sectPr>
      </w:pPr>
    </w:p>
    <w:p w14:paraId="20AA0495">
      <w:pPr>
        <w:spacing w:line="245" w:lineRule="auto"/>
        <w:rPr>
          <w:rFonts w:ascii="Arial"/>
          <w:sz w:val="21"/>
        </w:rPr>
      </w:pPr>
    </w:p>
    <w:p w14:paraId="213A3E2F">
      <w:pPr>
        <w:spacing w:line="246" w:lineRule="auto"/>
        <w:rPr>
          <w:rFonts w:ascii="Arial"/>
          <w:sz w:val="21"/>
        </w:rPr>
      </w:pPr>
    </w:p>
    <w:p w14:paraId="2BAE554B">
      <w:pPr>
        <w:spacing w:line="246" w:lineRule="auto"/>
        <w:rPr>
          <w:rFonts w:ascii="Arial"/>
          <w:sz w:val="21"/>
        </w:rPr>
      </w:pPr>
    </w:p>
    <w:p w14:paraId="46F19FB9">
      <w:pPr>
        <w:pStyle w:val="2"/>
        <w:spacing w:before="101" w:line="333" w:lineRule="auto"/>
        <w:ind w:left="7" w:right="45" w:firstLine="639"/>
        <w:jc w:val="both"/>
      </w:pPr>
      <w:r>
        <w:rPr>
          <w:spacing w:val="7"/>
        </w:rPr>
        <w:t>适用于施工现场扣件式、承插型盘扣式、碗扣式</w:t>
      </w:r>
      <w:r>
        <w:rPr>
          <w:spacing w:val="6"/>
        </w:rPr>
        <w:t>、轮扣式、</w:t>
      </w:r>
      <w:r>
        <w:rPr>
          <w:spacing w:val="5"/>
        </w:rPr>
        <w:t>门式等落地及悬挑式作业脚手架、支撑脚手架、外电防护架、卸</w:t>
      </w:r>
      <w:r>
        <w:rPr>
          <w:spacing w:val="8"/>
        </w:rPr>
        <w:t>料平台、洞口临边防护等搭设、维护、拆除作业。</w:t>
      </w:r>
    </w:p>
    <w:p w14:paraId="4DEEC252">
      <w:pPr>
        <w:spacing w:before="3" w:line="220" w:lineRule="auto"/>
        <w:ind w:left="666"/>
        <w:rPr>
          <w:rFonts w:ascii="楷体" w:hAnsi="楷体" w:eastAsia="楷体" w:cs="楷体"/>
          <w:sz w:val="31"/>
          <w:szCs w:val="31"/>
        </w:rPr>
      </w:pPr>
      <w:r>
        <w:rPr>
          <w:rFonts w:ascii="宋体" w:hAnsi="宋体" w:eastAsia="宋体" w:cs="宋体"/>
          <w:spacing w:val="5"/>
          <w:sz w:val="31"/>
          <w:szCs w:val="31"/>
        </w:rPr>
        <w:t>13.2</w:t>
      </w:r>
      <w:r>
        <w:rPr>
          <w:rFonts w:ascii="宋体" w:hAnsi="宋体" w:eastAsia="宋体" w:cs="宋体"/>
          <w:spacing w:val="-49"/>
          <w:sz w:val="31"/>
          <w:szCs w:val="31"/>
        </w:rPr>
        <w:t xml:space="preserve"> </w:t>
      </w:r>
      <w:r>
        <w:rPr>
          <w:rFonts w:ascii="楷体" w:hAnsi="楷体" w:eastAsia="楷体" w:cs="楷体"/>
          <w:spacing w:val="5"/>
          <w:sz w:val="31"/>
          <w:szCs w:val="31"/>
        </w:rPr>
        <w:t>建筑架子工（附着升降脚手架）</w:t>
      </w:r>
    </w:p>
    <w:p w14:paraId="17F12112">
      <w:pPr>
        <w:pStyle w:val="2"/>
        <w:spacing w:before="188" w:line="333" w:lineRule="auto"/>
        <w:ind w:right="95" w:firstLine="647"/>
      </w:pPr>
      <w:r>
        <w:rPr>
          <w:spacing w:val="5"/>
        </w:rPr>
        <w:t>在房屋市政工程施工中，从事附着式升降脚手架的安装</w:t>
      </w:r>
      <w:r>
        <w:rPr>
          <w:spacing w:val="4"/>
        </w:rPr>
        <w:t>、调</w:t>
      </w:r>
      <w:r>
        <w:rPr>
          <w:spacing w:val="8"/>
        </w:rPr>
        <w:t>试、升降、维护、拆卸作业。</w:t>
      </w:r>
    </w:p>
    <w:p w14:paraId="72DC4966">
      <w:pPr>
        <w:pStyle w:val="2"/>
        <w:spacing w:before="5" w:line="333" w:lineRule="auto"/>
        <w:ind w:right="95" w:firstLine="647"/>
        <w:jc w:val="both"/>
      </w:pPr>
      <w:r>
        <w:rPr>
          <w:spacing w:val="5"/>
        </w:rPr>
        <w:t>适用于施工现场手动、电动、液压等各种提升形</w:t>
      </w:r>
      <w:r>
        <w:rPr>
          <w:spacing w:val="4"/>
        </w:rPr>
        <w:t>式的附着式</w:t>
      </w:r>
      <w:r>
        <w:rPr>
          <w:spacing w:val="5"/>
        </w:rPr>
        <w:t>升降脚手架的安装、调试、升降、维护、拆卸作业。对附着升降脚手架的构造措施、提升机构、安全装置、控制系统进行日常检</w:t>
      </w:r>
      <w:r>
        <w:rPr>
          <w:spacing w:val="8"/>
        </w:rPr>
        <w:t>查、故障排查及维修保养并记录日志。</w:t>
      </w:r>
    </w:p>
    <w:p w14:paraId="680EFFA2">
      <w:pPr>
        <w:spacing w:before="1" w:line="219" w:lineRule="auto"/>
        <w:ind w:left="666"/>
        <w:rPr>
          <w:rFonts w:ascii="楷体" w:hAnsi="楷体" w:eastAsia="楷体" w:cs="楷体"/>
          <w:sz w:val="31"/>
          <w:szCs w:val="31"/>
        </w:rPr>
      </w:pPr>
      <w:r>
        <w:rPr>
          <w:rFonts w:ascii="宋体" w:hAnsi="宋体" w:eastAsia="宋体" w:cs="宋体"/>
          <w:spacing w:val="-1"/>
          <w:sz w:val="31"/>
          <w:szCs w:val="31"/>
        </w:rPr>
        <w:t>13.3</w:t>
      </w:r>
      <w:r>
        <w:rPr>
          <w:rFonts w:ascii="宋体" w:hAnsi="宋体" w:eastAsia="宋体" w:cs="宋体"/>
          <w:spacing w:val="-50"/>
          <w:sz w:val="31"/>
          <w:szCs w:val="31"/>
        </w:rPr>
        <w:t xml:space="preserve"> </w:t>
      </w:r>
      <w:r>
        <w:rPr>
          <w:rFonts w:ascii="楷体" w:hAnsi="楷体" w:eastAsia="楷体" w:cs="楷体"/>
          <w:spacing w:val="-1"/>
          <w:sz w:val="31"/>
          <w:szCs w:val="31"/>
        </w:rPr>
        <w:t>建筑架子工（</w:t>
      </w:r>
      <w:r>
        <w:rPr>
          <w:rFonts w:ascii="楷体" w:hAnsi="楷体" w:eastAsia="楷体" w:cs="楷体"/>
          <w:spacing w:val="-56"/>
          <w:sz w:val="31"/>
          <w:szCs w:val="31"/>
        </w:rPr>
        <w:t xml:space="preserve"> </w:t>
      </w:r>
      <w:r>
        <w:rPr>
          <w:rFonts w:ascii="楷体" w:hAnsi="楷体" w:eastAsia="楷体" w:cs="楷体"/>
          <w:spacing w:val="-1"/>
          <w:sz w:val="31"/>
          <w:szCs w:val="31"/>
        </w:rPr>
        <w:t>高处作业吊篮）</w:t>
      </w:r>
    </w:p>
    <w:p w14:paraId="27EF20D7">
      <w:pPr>
        <w:pStyle w:val="2"/>
        <w:spacing w:before="189" w:line="334" w:lineRule="auto"/>
        <w:ind w:left="6" w:right="45" w:firstLine="640"/>
      </w:pPr>
      <w:r>
        <w:rPr>
          <w:spacing w:val="7"/>
        </w:rPr>
        <w:t>在房屋市政工程施工中，从事高处作业吊篮的安</w:t>
      </w:r>
      <w:r>
        <w:rPr>
          <w:spacing w:val="6"/>
        </w:rPr>
        <w:t>装、调试、</w:t>
      </w:r>
      <w:r>
        <w:rPr>
          <w:spacing w:val="7"/>
        </w:rPr>
        <w:t>拆卸、移位、维修保养作业。</w:t>
      </w:r>
    </w:p>
    <w:p w14:paraId="7AC95097">
      <w:pPr>
        <w:pStyle w:val="2"/>
        <w:spacing w:before="2" w:line="333" w:lineRule="auto"/>
        <w:ind w:left="10" w:firstLine="636"/>
        <w:jc w:val="both"/>
      </w:pPr>
      <w:r>
        <w:rPr>
          <w:spacing w:val="8"/>
        </w:rPr>
        <w:t>适用于施工现场高处作业吊篮的安装、调试、拆卸、移位、</w:t>
      </w:r>
      <w:r>
        <w:rPr>
          <w:spacing w:val="-3"/>
        </w:rPr>
        <w:t>维修保养作业。对高处作业吊篮悬挂平台、悬挂机构、提升机构、</w:t>
      </w:r>
      <w:r>
        <w:rPr>
          <w:spacing w:val="5"/>
        </w:rPr>
        <w:t>安全装置、电气控制系统等进行日常检查、故障排查及维修保养</w:t>
      </w:r>
      <w:r>
        <w:rPr>
          <w:spacing w:val="4"/>
        </w:rPr>
        <w:t>并记录日志。</w:t>
      </w:r>
    </w:p>
    <w:p w14:paraId="40BFC9C7">
      <w:pPr>
        <w:spacing w:line="227" w:lineRule="auto"/>
        <w:ind w:left="666"/>
        <w:outlineLvl w:val="1"/>
        <w:rPr>
          <w:rFonts w:ascii="黑体" w:hAnsi="黑体" w:eastAsia="黑体" w:cs="黑体"/>
          <w:sz w:val="31"/>
          <w:szCs w:val="31"/>
        </w:rPr>
      </w:pPr>
      <w:r>
        <w:rPr>
          <w:rFonts w:ascii="宋体" w:hAnsi="宋体" w:eastAsia="宋体" w:cs="宋体"/>
          <w:spacing w:val="4"/>
          <w:sz w:val="31"/>
          <w:szCs w:val="31"/>
        </w:rPr>
        <w:t>14</w:t>
      </w:r>
      <w:r>
        <w:rPr>
          <w:rFonts w:ascii="宋体" w:hAnsi="宋体" w:eastAsia="宋体" w:cs="宋体"/>
          <w:spacing w:val="-56"/>
          <w:sz w:val="31"/>
          <w:szCs w:val="31"/>
        </w:rPr>
        <w:t xml:space="preserve"> </w:t>
      </w:r>
      <w:r>
        <w:rPr>
          <w:rFonts w:ascii="黑体" w:hAnsi="黑体" w:eastAsia="黑体" w:cs="黑体"/>
          <w:spacing w:val="4"/>
          <w:sz w:val="31"/>
          <w:szCs w:val="31"/>
        </w:rPr>
        <w:t>建筑起重司索信号工</w:t>
      </w:r>
    </w:p>
    <w:p w14:paraId="46AD1888">
      <w:pPr>
        <w:spacing w:before="182" w:line="220" w:lineRule="auto"/>
        <w:ind w:left="666"/>
        <w:rPr>
          <w:rFonts w:ascii="楷体" w:hAnsi="楷体" w:eastAsia="楷体" w:cs="楷体"/>
          <w:sz w:val="31"/>
          <w:szCs w:val="31"/>
        </w:rPr>
      </w:pPr>
      <w:r>
        <w:rPr>
          <w:rFonts w:ascii="宋体" w:hAnsi="宋体" w:eastAsia="宋体" w:cs="宋体"/>
          <w:spacing w:val="4"/>
          <w:sz w:val="31"/>
          <w:szCs w:val="31"/>
        </w:rPr>
        <w:t>14.1</w:t>
      </w:r>
      <w:r>
        <w:rPr>
          <w:rFonts w:ascii="宋体" w:hAnsi="宋体" w:eastAsia="宋体" w:cs="宋体"/>
          <w:spacing w:val="-55"/>
          <w:sz w:val="31"/>
          <w:szCs w:val="31"/>
        </w:rPr>
        <w:t xml:space="preserve"> </w:t>
      </w:r>
      <w:r>
        <w:rPr>
          <w:rFonts w:ascii="楷体" w:hAnsi="楷体" w:eastAsia="楷体" w:cs="楷体"/>
          <w:spacing w:val="4"/>
          <w:sz w:val="31"/>
          <w:szCs w:val="31"/>
        </w:rPr>
        <w:t>建筑起重司索信号工</w:t>
      </w:r>
    </w:p>
    <w:p w14:paraId="17D63762">
      <w:pPr>
        <w:pStyle w:val="2"/>
        <w:spacing w:before="189" w:line="333" w:lineRule="auto"/>
        <w:ind w:left="2" w:right="45" w:firstLine="644"/>
      </w:pPr>
      <w:r>
        <w:rPr>
          <w:spacing w:val="7"/>
        </w:rPr>
        <w:t>在房屋市政工程施工中，从事对起吊物体进行绑</w:t>
      </w:r>
      <w:r>
        <w:rPr>
          <w:spacing w:val="6"/>
        </w:rPr>
        <w:t>扎、固定、</w:t>
      </w:r>
      <w:r>
        <w:rPr>
          <w:spacing w:val="8"/>
        </w:rPr>
        <w:t>挂钩、脱钩等司索作业和起重指挥作业。</w:t>
      </w:r>
    </w:p>
    <w:p w14:paraId="5E7F896A">
      <w:pPr>
        <w:pStyle w:val="2"/>
        <w:spacing w:before="2" w:line="220" w:lineRule="auto"/>
        <w:ind w:left="647"/>
      </w:pPr>
      <w:r>
        <w:rPr>
          <w:spacing w:val="5"/>
        </w:rPr>
        <w:t>适用于施工现场塔式、桥式、门式、履带式、汽车等各</w:t>
      </w:r>
      <w:r>
        <w:rPr>
          <w:spacing w:val="4"/>
        </w:rPr>
        <w:t>类起</w:t>
      </w:r>
    </w:p>
    <w:p w14:paraId="502E7FF2">
      <w:pPr>
        <w:spacing w:line="220" w:lineRule="auto"/>
        <w:sectPr>
          <w:footerReference r:id="rId22" w:type="default"/>
          <w:pgSz w:w="11906" w:h="16839"/>
          <w:pgMar w:top="1431" w:right="1378" w:bottom="1163" w:left="1596" w:header="0" w:footer="853" w:gutter="0"/>
          <w:cols w:space="720" w:num="1"/>
        </w:sectPr>
      </w:pPr>
    </w:p>
    <w:p w14:paraId="534ADECA">
      <w:pPr>
        <w:spacing w:line="245" w:lineRule="auto"/>
        <w:rPr>
          <w:rFonts w:ascii="Arial"/>
          <w:sz w:val="21"/>
        </w:rPr>
      </w:pPr>
    </w:p>
    <w:p w14:paraId="7A99D8E4">
      <w:pPr>
        <w:spacing w:line="246" w:lineRule="auto"/>
        <w:rPr>
          <w:rFonts w:ascii="Arial"/>
          <w:sz w:val="21"/>
        </w:rPr>
      </w:pPr>
    </w:p>
    <w:p w14:paraId="14D8DED5">
      <w:pPr>
        <w:spacing w:line="246" w:lineRule="auto"/>
        <w:rPr>
          <w:rFonts w:ascii="Arial"/>
          <w:sz w:val="21"/>
        </w:rPr>
      </w:pPr>
    </w:p>
    <w:p w14:paraId="2C21C541">
      <w:pPr>
        <w:pStyle w:val="2"/>
        <w:spacing w:before="101" w:line="333" w:lineRule="auto"/>
        <w:ind w:right="43" w:firstLine="16"/>
        <w:jc w:val="both"/>
      </w:pPr>
      <w:r>
        <w:rPr>
          <w:spacing w:val="5"/>
        </w:rPr>
        <w:t>重机械吊装过程中，对起吊物进行绑扎、固定、挂钩、</w:t>
      </w:r>
      <w:r>
        <w:rPr>
          <w:spacing w:val="4"/>
        </w:rPr>
        <w:t>脱钩等操</w:t>
      </w:r>
      <w:r>
        <w:rPr>
          <w:spacing w:val="5"/>
        </w:rPr>
        <w:t>作，通过手势、旗语、鸣哨、无线对讲机等方式指挥起重机械司</w:t>
      </w:r>
      <w:r>
        <w:rPr>
          <w:spacing w:val="7"/>
        </w:rPr>
        <w:t>机进行吊装作业。</w:t>
      </w:r>
    </w:p>
    <w:p w14:paraId="1FD86F0C">
      <w:pPr>
        <w:spacing w:before="1" w:line="227" w:lineRule="auto"/>
        <w:ind w:left="666"/>
        <w:outlineLvl w:val="1"/>
        <w:rPr>
          <w:rFonts w:ascii="黑体" w:hAnsi="黑体" w:eastAsia="黑体" w:cs="黑体"/>
          <w:sz w:val="31"/>
          <w:szCs w:val="31"/>
        </w:rPr>
      </w:pPr>
      <w:r>
        <w:rPr>
          <w:rFonts w:ascii="宋体" w:hAnsi="宋体" w:eastAsia="宋体" w:cs="宋体"/>
          <w:spacing w:val="3"/>
          <w:sz w:val="31"/>
          <w:szCs w:val="31"/>
        </w:rPr>
        <w:t>15</w:t>
      </w:r>
      <w:r>
        <w:rPr>
          <w:rFonts w:ascii="宋体" w:hAnsi="宋体" w:eastAsia="宋体" w:cs="宋体"/>
          <w:spacing w:val="-54"/>
          <w:sz w:val="31"/>
          <w:szCs w:val="31"/>
        </w:rPr>
        <w:t xml:space="preserve"> </w:t>
      </w:r>
      <w:r>
        <w:rPr>
          <w:rFonts w:ascii="黑体" w:hAnsi="黑体" w:eastAsia="黑体" w:cs="黑体"/>
          <w:spacing w:val="3"/>
          <w:sz w:val="31"/>
          <w:szCs w:val="31"/>
        </w:rPr>
        <w:t>建筑起重机械司机</w:t>
      </w:r>
    </w:p>
    <w:p w14:paraId="7660A781">
      <w:pPr>
        <w:spacing w:before="178" w:line="222" w:lineRule="auto"/>
        <w:ind w:left="666"/>
        <w:rPr>
          <w:rFonts w:ascii="楷体" w:hAnsi="楷体" w:eastAsia="楷体" w:cs="楷体"/>
          <w:sz w:val="31"/>
          <w:szCs w:val="31"/>
        </w:rPr>
      </w:pPr>
      <w:r>
        <w:rPr>
          <w:rFonts w:ascii="宋体" w:hAnsi="宋体" w:eastAsia="宋体" w:cs="宋体"/>
          <w:spacing w:val="5"/>
          <w:sz w:val="31"/>
          <w:szCs w:val="31"/>
        </w:rPr>
        <w:t>15.1</w:t>
      </w:r>
      <w:r>
        <w:rPr>
          <w:rFonts w:ascii="宋体" w:hAnsi="宋体" w:eastAsia="宋体" w:cs="宋体"/>
          <w:spacing w:val="-42"/>
          <w:sz w:val="31"/>
          <w:szCs w:val="31"/>
        </w:rPr>
        <w:t xml:space="preserve"> </w:t>
      </w:r>
      <w:r>
        <w:rPr>
          <w:rFonts w:ascii="楷体" w:hAnsi="楷体" w:eastAsia="楷体" w:cs="楷体"/>
          <w:spacing w:val="5"/>
          <w:sz w:val="31"/>
          <w:szCs w:val="31"/>
        </w:rPr>
        <w:t>建筑起重机械司机（塔式起重机）</w:t>
      </w:r>
    </w:p>
    <w:p w14:paraId="6EB769EB">
      <w:pPr>
        <w:pStyle w:val="2"/>
        <w:spacing w:before="186" w:line="220" w:lineRule="auto"/>
        <w:ind w:left="647"/>
      </w:pPr>
      <w:r>
        <w:rPr>
          <w:spacing w:val="8"/>
        </w:rPr>
        <w:t>在房屋市政工程施工中，从事塔式起重机的操作。</w:t>
      </w:r>
    </w:p>
    <w:p w14:paraId="42AF7915">
      <w:pPr>
        <w:pStyle w:val="2"/>
        <w:spacing w:before="192" w:line="333" w:lineRule="auto"/>
        <w:ind w:left="6" w:right="43" w:firstLine="640"/>
      </w:pPr>
      <w:r>
        <w:rPr>
          <w:spacing w:val="5"/>
        </w:rPr>
        <w:t>适用于施工现场日常检查和调整塔式起重机，准备吊具</w:t>
      </w:r>
      <w:r>
        <w:rPr>
          <w:spacing w:val="4"/>
        </w:rPr>
        <w:t>，操</w:t>
      </w:r>
      <w:r>
        <w:rPr>
          <w:spacing w:val="9"/>
        </w:rPr>
        <w:t>作塔式起重机，对原材料、产品、工件等进行吊装</w:t>
      </w:r>
      <w:r>
        <w:rPr>
          <w:spacing w:val="8"/>
        </w:rPr>
        <w:t>作业。</w:t>
      </w:r>
    </w:p>
    <w:p w14:paraId="5927DF82">
      <w:pPr>
        <w:spacing w:before="2" w:line="221" w:lineRule="auto"/>
        <w:ind w:left="666"/>
        <w:rPr>
          <w:rFonts w:ascii="楷体" w:hAnsi="楷体" w:eastAsia="楷体" w:cs="楷体"/>
          <w:sz w:val="31"/>
          <w:szCs w:val="31"/>
        </w:rPr>
      </w:pPr>
      <w:r>
        <w:rPr>
          <w:rFonts w:ascii="宋体" w:hAnsi="宋体" w:eastAsia="宋体" w:cs="宋体"/>
          <w:spacing w:val="3"/>
          <w:sz w:val="31"/>
          <w:szCs w:val="31"/>
        </w:rPr>
        <w:t>15.2</w:t>
      </w:r>
      <w:r>
        <w:rPr>
          <w:rFonts w:ascii="宋体" w:hAnsi="宋体" w:eastAsia="宋体" w:cs="宋体"/>
          <w:spacing w:val="-57"/>
          <w:sz w:val="31"/>
          <w:szCs w:val="31"/>
        </w:rPr>
        <w:t xml:space="preserve"> </w:t>
      </w:r>
      <w:r>
        <w:rPr>
          <w:rFonts w:ascii="楷体" w:hAnsi="楷体" w:eastAsia="楷体" w:cs="楷体"/>
          <w:spacing w:val="3"/>
          <w:sz w:val="31"/>
          <w:szCs w:val="31"/>
        </w:rPr>
        <w:t>建筑起重机械司机（桥式、</w:t>
      </w:r>
      <w:r>
        <w:rPr>
          <w:rFonts w:ascii="楷体" w:hAnsi="楷体" w:eastAsia="楷体" w:cs="楷体"/>
          <w:spacing w:val="-81"/>
          <w:sz w:val="31"/>
          <w:szCs w:val="31"/>
        </w:rPr>
        <w:t xml:space="preserve"> </w:t>
      </w:r>
      <w:r>
        <w:rPr>
          <w:rFonts w:ascii="楷体" w:hAnsi="楷体" w:eastAsia="楷体" w:cs="楷体"/>
          <w:spacing w:val="3"/>
          <w:sz w:val="31"/>
          <w:szCs w:val="31"/>
        </w:rPr>
        <w:t>门式起重机）</w:t>
      </w:r>
    </w:p>
    <w:p w14:paraId="4CDA55E6">
      <w:pPr>
        <w:pStyle w:val="2"/>
        <w:spacing w:before="188" w:line="220" w:lineRule="auto"/>
        <w:ind w:left="647"/>
      </w:pPr>
      <w:r>
        <w:rPr>
          <w:spacing w:val="6"/>
        </w:rPr>
        <w:t>在房屋市政工程施工中，从事桥式、</w:t>
      </w:r>
      <w:r>
        <w:rPr>
          <w:spacing w:val="-83"/>
        </w:rPr>
        <w:t xml:space="preserve"> </w:t>
      </w:r>
      <w:r>
        <w:rPr>
          <w:spacing w:val="6"/>
        </w:rPr>
        <w:t>门式起重机的操作。</w:t>
      </w:r>
    </w:p>
    <w:p w14:paraId="6458BB3F">
      <w:pPr>
        <w:pStyle w:val="2"/>
        <w:spacing w:before="193" w:line="333" w:lineRule="auto"/>
        <w:ind w:left="6" w:right="43" w:firstLine="640"/>
      </w:pPr>
      <w:r>
        <w:rPr>
          <w:spacing w:val="5"/>
        </w:rPr>
        <w:t>适用于施工现场日常检查和调整桥式、门式起重机，准</w:t>
      </w:r>
      <w:r>
        <w:rPr>
          <w:spacing w:val="4"/>
        </w:rPr>
        <w:t>备吊</w:t>
      </w:r>
      <w:r>
        <w:rPr>
          <w:spacing w:val="5"/>
        </w:rPr>
        <w:t>具，操作桥式、门式起重机，对原材料、产品、工件等进行吊装</w:t>
      </w:r>
      <w:r>
        <w:t>作业。</w:t>
      </w:r>
    </w:p>
    <w:p w14:paraId="3AAA1BC8">
      <w:pPr>
        <w:spacing w:before="1" w:line="219" w:lineRule="auto"/>
        <w:ind w:left="666"/>
        <w:rPr>
          <w:rFonts w:ascii="楷体" w:hAnsi="楷体" w:eastAsia="楷体" w:cs="楷体"/>
          <w:sz w:val="31"/>
          <w:szCs w:val="31"/>
        </w:rPr>
      </w:pPr>
      <w:r>
        <w:rPr>
          <w:rFonts w:ascii="宋体" w:hAnsi="宋体" w:eastAsia="宋体" w:cs="宋体"/>
          <w:spacing w:val="6"/>
          <w:sz w:val="31"/>
          <w:szCs w:val="31"/>
        </w:rPr>
        <w:t>15.3</w:t>
      </w:r>
      <w:r>
        <w:rPr>
          <w:rFonts w:ascii="宋体" w:hAnsi="宋体" w:eastAsia="宋体" w:cs="宋体"/>
          <w:spacing w:val="-46"/>
          <w:sz w:val="31"/>
          <w:szCs w:val="31"/>
        </w:rPr>
        <w:t xml:space="preserve"> </w:t>
      </w:r>
      <w:r>
        <w:rPr>
          <w:rFonts w:ascii="楷体" w:hAnsi="楷体" w:eastAsia="楷体" w:cs="楷体"/>
          <w:spacing w:val="6"/>
          <w:sz w:val="31"/>
          <w:szCs w:val="31"/>
        </w:rPr>
        <w:t>建筑起重机械司机（履带式、轮胎起重机）</w:t>
      </w:r>
    </w:p>
    <w:p w14:paraId="6FBEC468">
      <w:pPr>
        <w:pStyle w:val="2"/>
        <w:spacing w:before="190" w:line="220" w:lineRule="auto"/>
        <w:jc w:val="right"/>
      </w:pPr>
      <w:r>
        <w:rPr>
          <w:spacing w:val="6"/>
        </w:rPr>
        <w:t>在房屋市政工程施工中，从事履带式、轮胎起重机的操作。</w:t>
      </w:r>
    </w:p>
    <w:p w14:paraId="1B0DCAE8">
      <w:pPr>
        <w:pStyle w:val="2"/>
        <w:spacing w:before="193" w:line="333" w:lineRule="auto"/>
        <w:ind w:left="46" w:right="45" w:firstLine="600"/>
      </w:pPr>
      <w:r>
        <w:rPr>
          <w:spacing w:val="5"/>
        </w:rPr>
        <w:t>适用于施工现场日常检查和调整履带式、轮胎起</w:t>
      </w:r>
      <w:r>
        <w:rPr>
          <w:spacing w:val="4"/>
        </w:rPr>
        <w:t>重机，准备吊具，操作履带式、轮胎起重机，对原材料、产品</w:t>
      </w:r>
      <w:r>
        <w:rPr>
          <w:spacing w:val="3"/>
        </w:rPr>
        <w:t>、工件等进行</w:t>
      </w:r>
      <w:r>
        <w:rPr>
          <w:spacing w:val="-4"/>
        </w:rPr>
        <w:t>吊装作业。</w:t>
      </w:r>
    </w:p>
    <w:p w14:paraId="4C0DA51A">
      <w:pPr>
        <w:spacing w:before="2" w:line="224" w:lineRule="auto"/>
        <w:ind w:left="666"/>
        <w:rPr>
          <w:rFonts w:ascii="楷体" w:hAnsi="楷体" w:eastAsia="楷体" w:cs="楷体"/>
          <w:sz w:val="31"/>
          <w:szCs w:val="31"/>
        </w:rPr>
      </w:pPr>
      <w:r>
        <w:rPr>
          <w:rFonts w:ascii="宋体" w:hAnsi="宋体" w:eastAsia="宋体" w:cs="宋体"/>
          <w:spacing w:val="5"/>
          <w:sz w:val="31"/>
          <w:szCs w:val="31"/>
        </w:rPr>
        <w:t>15.4</w:t>
      </w:r>
      <w:r>
        <w:rPr>
          <w:rFonts w:ascii="宋体" w:hAnsi="宋体" w:eastAsia="宋体" w:cs="宋体"/>
          <w:spacing w:val="-42"/>
          <w:sz w:val="31"/>
          <w:szCs w:val="31"/>
        </w:rPr>
        <w:t xml:space="preserve"> </w:t>
      </w:r>
      <w:r>
        <w:rPr>
          <w:rFonts w:ascii="楷体" w:hAnsi="楷体" w:eastAsia="楷体" w:cs="楷体"/>
          <w:spacing w:val="5"/>
          <w:sz w:val="31"/>
          <w:szCs w:val="31"/>
        </w:rPr>
        <w:t>建筑起重机械司机（汽车起重机）</w:t>
      </w:r>
    </w:p>
    <w:p w14:paraId="02546F3D">
      <w:pPr>
        <w:pStyle w:val="2"/>
        <w:spacing w:before="183" w:line="220" w:lineRule="auto"/>
        <w:ind w:left="647"/>
      </w:pPr>
      <w:r>
        <w:rPr>
          <w:spacing w:val="8"/>
        </w:rPr>
        <w:t>在房屋市政工程施工中，从事汽车起重机的操作。</w:t>
      </w:r>
    </w:p>
    <w:p w14:paraId="5C53F724">
      <w:pPr>
        <w:pStyle w:val="2"/>
        <w:spacing w:before="190" w:line="334" w:lineRule="auto"/>
        <w:ind w:left="6" w:right="7" w:firstLine="640"/>
      </w:pPr>
      <w:r>
        <w:rPr>
          <w:spacing w:val="6"/>
        </w:rPr>
        <w:t>适用于施工现场日常检查和调整汽车式起重机，准备吊具，</w:t>
      </w:r>
      <w:r>
        <w:rPr>
          <w:spacing w:val="9"/>
        </w:rPr>
        <w:t>操作汽车起重机，对原材料、产品、工件等进行吊装</w:t>
      </w:r>
      <w:r>
        <w:rPr>
          <w:spacing w:val="8"/>
        </w:rPr>
        <w:t>作业。</w:t>
      </w:r>
    </w:p>
    <w:p w14:paraId="3CFE644D">
      <w:pPr>
        <w:spacing w:line="334" w:lineRule="auto"/>
        <w:sectPr>
          <w:footerReference r:id="rId23" w:type="default"/>
          <w:pgSz w:w="11906" w:h="16839"/>
          <w:pgMar w:top="1431" w:right="1429" w:bottom="1163" w:left="1596" w:header="0" w:footer="853" w:gutter="0"/>
          <w:cols w:space="720" w:num="1"/>
        </w:sectPr>
      </w:pPr>
    </w:p>
    <w:p w14:paraId="310422DA">
      <w:pPr>
        <w:spacing w:line="246" w:lineRule="auto"/>
        <w:rPr>
          <w:rFonts w:ascii="Arial"/>
          <w:sz w:val="21"/>
        </w:rPr>
      </w:pPr>
    </w:p>
    <w:p w14:paraId="4D5FD5B0">
      <w:pPr>
        <w:spacing w:line="246" w:lineRule="auto"/>
        <w:rPr>
          <w:rFonts w:ascii="Arial"/>
          <w:sz w:val="21"/>
        </w:rPr>
      </w:pPr>
    </w:p>
    <w:p w14:paraId="37B2BFD6">
      <w:pPr>
        <w:spacing w:line="246" w:lineRule="auto"/>
        <w:rPr>
          <w:rFonts w:ascii="Arial"/>
          <w:sz w:val="21"/>
        </w:rPr>
      </w:pPr>
    </w:p>
    <w:p w14:paraId="49505DAA">
      <w:pPr>
        <w:spacing w:before="101" w:line="220" w:lineRule="auto"/>
        <w:ind w:left="669"/>
        <w:rPr>
          <w:rFonts w:ascii="楷体" w:hAnsi="楷体" w:eastAsia="楷体" w:cs="楷体"/>
          <w:sz w:val="31"/>
          <w:szCs w:val="31"/>
        </w:rPr>
      </w:pPr>
      <w:r>
        <w:rPr>
          <w:rFonts w:ascii="宋体" w:hAnsi="宋体" w:eastAsia="宋体" w:cs="宋体"/>
          <w:spacing w:val="7"/>
          <w:sz w:val="31"/>
          <w:szCs w:val="31"/>
        </w:rPr>
        <w:t>15.5</w:t>
      </w:r>
      <w:r>
        <w:rPr>
          <w:rFonts w:ascii="宋体" w:hAnsi="宋体" w:eastAsia="宋体" w:cs="宋体"/>
          <w:spacing w:val="-58"/>
          <w:sz w:val="31"/>
          <w:szCs w:val="31"/>
        </w:rPr>
        <w:t xml:space="preserve"> </w:t>
      </w:r>
      <w:r>
        <w:rPr>
          <w:rFonts w:ascii="楷体" w:hAnsi="楷体" w:eastAsia="楷体" w:cs="楷体"/>
          <w:spacing w:val="7"/>
          <w:sz w:val="31"/>
          <w:szCs w:val="31"/>
        </w:rPr>
        <w:t>建筑起重机械司机（施工升降机、物料</w:t>
      </w:r>
      <w:r>
        <w:rPr>
          <w:rFonts w:ascii="楷体" w:hAnsi="楷体" w:eastAsia="楷体" w:cs="楷体"/>
          <w:spacing w:val="6"/>
          <w:sz w:val="31"/>
          <w:szCs w:val="31"/>
        </w:rPr>
        <w:t>提升机）</w:t>
      </w:r>
    </w:p>
    <w:p w14:paraId="703C814C">
      <w:pPr>
        <w:pStyle w:val="2"/>
        <w:spacing w:before="188" w:line="333" w:lineRule="auto"/>
        <w:ind w:left="8" w:right="97" w:firstLine="640"/>
      </w:pPr>
      <w:r>
        <w:rPr>
          <w:spacing w:val="5"/>
        </w:rPr>
        <w:t>在房屋市政工程施工中，从事施工升降机、物料</w:t>
      </w:r>
      <w:r>
        <w:rPr>
          <w:spacing w:val="4"/>
        </w:rPr>
        <w:t>提升机的操</w:t>
      </w:r>
      <w:r>
        <w:rPr>
          <w:spacing w:val="-4"/>
        </w:rPr>
        <w:t>作。</w:t>
      </w:r>
    </w:p>
    <w:p w14:paraId="6C83515A">
      <w:pPr>
        <w:pStyle w:val="2"/>
        <w:spacing w:before="2" w:line="333" w:lineRule="auto"/>
        <w:ind w:left="6" w:right="59" w:firstLine="643"/>
        <w:jc w:val="both"/>
      </w:pPr>
      <w:r>
        <w:rPr>
          <w:spacing w:val="6"/>
        </w:rPr>
        <w:t>适用于施工现场日常检查和调整施工升降机、物料提升机，</w:t>
      </w:r>
      <w:r>
        <w:rPr>
          <w:spacing w:val="5"/>
        </w:rPr>
        <w:t>操作施工升降机、物料提升机，对材料、设备、人员等进行垂直运输作业。</w:t>
      </w:r>
    </w:p>
    <w:p w14:paraId="0668CB6E">
      <w:pPr>
        <w:spacing w:before="1" w:line="227" w:lineRule="auto"/>
        <w:ind w:left="669"/>
        <w:outlineLvl w:val="1"/>
        <w:rPr>
          <w:rFonts w:ascii="黑体" w:hAnsi="黑体" w:eastAsia="黑体" w:cs="黑体"/>
          <w:sz w:val="31"/>
          <w:szCs w:val="31"/>
        </w:rPr>
      </w:pPr>
      <w:r>
        <w:rPr>
          <w:rFonts w:ascii="宋体" w:hAnsi="宋体" w:eastAsia="宋体" w:cs="宋体"/>
          <w:spacing w:val="5"/>
          <w:sz w:val="31"/>
          <w:szCs w:val="31"/>
        </w:rPr>
        <w:t>16</w:t>
      </w:r>
      <w:r>
        <w:rPr>
          <w:rFonts w:ascii="宋体" w:hAnsi="宋体" w:eastAsia="宋体" w:cs="宋体"/>
          <w:spacing w:val="-59"/>
          <w:sz w:val="31"/>
          <w:szCs w:val="31"/>
        </w:rPr>
        <w:t xml:space="preserve"> </w:t>
      </w:r>
      <w:r>
        <w:rPr>
          <w:rFonts w:ascii="黑体" w:hAnsi="黑体" w:eastAsia="黑体" w:cs="黑体"/>
          <w:spacing w:val="5"/>
          <w:sz w:val="31"/>
          <w:szCs w:val="31"/>
        </w:rPr>
        <w:t>建筑起重机械安装拆卸工</w:t>
      </w:r>
    </w:p>
    <w:p w14:paraId="06233AD9">
      <w:pPr>
        <w:spacing w:before="179" w:line="222" w:lineRule="auto"/>
        <w:ind w:left="669"/>
        <w:rPr>
          <w:rFonts w:ascii="楷体" w:hAnsi="楷体" w:eastAsia="楷体" w:cs="楷体"/>
          <w:sz w:val="31"/>
          <w:szCs w:val="31"/>
        </w:rPr>
      </w:pPr>
      <w:r>
        <w:rPr>
          <w:rFonts w:ascii="宋体" w:hAnsi="宋体" w:eastAsia="宋体" w:cs="宋体"/>
          <w:spacing w:val="6"/>
          <w:sz w:val="31"/>
          <w:szCs w:val="31"/>
        </w:rPr>
        <w:t>16.1</w:t>
      </w:r>
      <w:r>
        <w:rPr>
          <w:rFonts w:ascii="宋体" w:hAnsi="宋体" w:eastAsia="宋体" w:cs="宋体"/>
          <w:spacing w:val="-49"/>
          <w:sz w:val="31"/>
          <w:szCs w:val="31"/>
        </w:rPr>
        <w:t xml:space="preserve"> </w:t>
      </w:r>
      <w:r>
        <w:rPr>
          <w:rFonts w:ascii="楷体" w:hAnsi="楷体" w:eastAsia="楷体" w:cs="楷体"/>
          <w:spacing w:val="6"/>
          <w:sz w:val="31"/>
          <w:szCs w:val="31"/>
        </w:rPr>
        <w:t>建筑起重机械安装拆卸工（塔式起重机）</w:t>
      </w:r>
    </w:p>
    <w:p w14:paraId="30AFDBC5">
      <w:pPr>
        <w:pStyle w:val="2"/>
        <w:spacing w:before="186" w:line="334" w:lineRule="auto"/>
        <w:ind w:right="95" w:firstLine="649"/>
      </w:pPr>
      <w:r>
        <w:rPr>
          <w:spacing w:val="5"/>
        </w:rPr>
        <w:t>在房屋市政工程施工中，从事塔式起重机的安装、调试</w:t>
      </w:r>
      <w:r>
        <w:rPr>
          <w:spacing w:val="4"/>
        </w:rPr>
        <w:t>、附</w:t>
      </w:r>
      <w:r>
        <w:rPr>
          <w:spacing w:val="8"/>
        </w:rPr>
        <w:t>着、顶升、加节、拆卸、维修保养作业。</w:t>
      </w:r>
    </w:p>
    <w:p w14:paraId="3D01CFDE">
      <w:pPr>
        <w:pStyle w:val="2"/>
        <w:spacing w:before="3" w:line="333" w:lineRule="auto"/>
        <w:ind w:left="1" w:firstLine="648"/>
        <w:jc w:val="both"/>
      </w:pPr>
      <w:r>
        <w:rPr>
          <w:spacing w:val="5"/>
        </w:rPr>
        <w:t>适用于施工现场检查塔式起重机的状态、场地条</w:t>
      </w:r>
      <w:r>
        <w:rPr>
          <w:spacing w:val="4"/>
        </w:rPr>
        <w:t>件及安全防</w:t>
      </w:r>
      <w:r>
        <w:rPr>
          <w:spacing w:val="5"/>
        </w:rPr>
        <w:t>护措施，安装、调试、附着、顶升、加节、拆卸塔式起重机，对</w:t>
      </w:r>
      <w:r>
        <w:rPr>
          <w:spacing w:val="-2"/>
        </w:rPr>
        <w:t>塔式起重机的基础、金属结构、安全装置、电气系统、传动润滑、</w:t>
      </w:r>
      <w:r>
        <w:rPr>
          <w:spacing w:val="5"/>
        </w:rPr>
        <w:t>钢丝绳、附着装置、作业环境等进行定期检查、故障排查及维修</w:t>
      </w:r>
      <w:r>
        <w:rPr>
          <w:spacing w:val="7"/>
        </w:rPr>
        <w:t>保养并记录日志。</w:t>
      </w:r>
    </w:p>
    <w:p w14:paraId="1E72AA48">
      <w:pPr>
        <w:spacing w:before="1" w:line="222" w:lineRule="auto"/>
        <w:ind w:left="669"/>
        <w:rPr>
          <w:rFonts w:ascii="楷体" w:hAnsi="楷体" w:eastAsia="楷体" w:cs="楷体"/>
          <w:sz w:val="31"/>
          <w:szCs w:val="31"/>
        </w:rPr>
      </w:pPr>
      <w:r>
        <w:rPr>
          <w:rFonts w:ascii="宋体" w:hAnsi="宋体" w:eastAsia="宋体" w:cs="宋体"/>
          <w:spacing w:val="4"/>
          <w:sz w:val="31"/>
          <w:szCs w:val="31"/>
        </w:rPr>
        <w:t>16.2</w:t>
      </w:r>
      <w:r>
        <w:rPr>
          <w:rFonts w:ascii="宋体" w:hAnsi="宋体" w:eastAsia="宋体" w:cs="宋体"/>
          <w:spacing w:val="-58"/>
          <w:sz w:val="31"/>
          <w:szCs w:val="31"/>
        </w:rPr>
        <w:t xml:space="preserve"> </w:t>
      </w:r>
      <w:r>
        <w:rPr>
          <w:rFonts w:ascii="楷体" w:hAnsi="楷体" w:eastAsia="楷体" w:cs="楷体"/>
          <w:spacing w:val="4"/>
          <w:sz w:val="31"/>
          <w:szCs w:val="31"/>
        </w:rPr>
        <w:t>建筑起重机械安装拆卸工（桥式、</w:t>
      </w:r>
      <w:r>
        <w:rPr>
          <w:rFonts w:ascii="楷体" w:hAnsi="楷体" w:eastAsia="楷体" w:cs="楷体"/>
          <w:spacing w:val="-81"/>
          <w:sz w:val="31"/>
          <w:szCs w:val="31"/>
        </w:rPr>
        <w:t xml:space="preserve"> </w:t>
      </w:r>
      <w:r>
        <w:rPr>
          <w:rFonts w:ascii="楷体" w:hAnsi="楷体" w:eastAsia="楷体" w:cs="楷体"/>
          <w:spacing w:val="4"/>
          <w:sz w:val="31"/>
          <w:szCs w:val="31"/>
        </w:rPr>
        <w:t>门式起</w:t>
      </w:r>
      <w:r>
        <w:rPr>
          <w:rFonts w:ascii="楷体" w:hAnsi="楷体" w:eastAsia="楷体" w:cs="楷体"/>
          <w:spacing w:val="3"/>
          <w:sz w:val="31"/>
          <w:szCs w:val="31"/>
        </w:rPr>
        <w:t>重机）</w:t>
      </w:r>
    </w:p>
    <w:p w14:paraId="6D9386E0">
      <w:pPr>
        <w:pStyle w:val="2"/>
        <w:spacing w:before="187" w:line="333" w:lineRule="auto"/>
        <w:ind w:left="2" w:right="95" w:firstLine="647"/>
      </w:pPr>
      <w:r>
        <w:rPr>
          <w:spacing w:val="5"/>
        </w:rPr>
        <w:t>在房屋市政工程施工中，从事桥式、门式起重机的安装</w:t>
      </w:r>
      <w:r>
        <w:rPr>
          <w:spacing w:val="4"/>
        </w:rPr>
        <w:t>、调</w:t>
      </w:r>
      <w:r>
        <w:rPr>
          <w:spacing w:val="8"/>
        </w:rPr>
        <w:t>试、拆卸、维修保养作业。</w:t>
      </w:r>
    </w:p>
    <w:p w14:paraId="1B8B9CB5">
      <w:pPr>
        <w:pStyle w:val="2"/>
        <w:spacing w:before="6" w:line="333" w:lineRule="auto"/>
        <w:ind w:left="2" w:firstLine="647"/>
        <w:jc w:val="both"/>
      </w:pPr>
      <w:r>
        <w:rPr>
          <w:spacing w:val="5"/>
        </w:rPr>
        <w:t>适用于施工现场检查桥式、门式起重机的状态、</w:t>
      </w:r>
      <w:r>
        <w:rPr>
          <w:spacing w:val="4"/>
        </w:rPr>
        <w:t>场地条件及</w:t>
      </w:r>
      <w:r>
        <w:rPr>
          <w:spacing w:val="7"/>
        </w:rPr>
        <w:t>安全防护措施，安装、调试、拆卸桥式、</w:t>
      </w:r>
      <w:r>
        <w:rPr>
          <w:spacing w:val="-93"/>
        </w:rPr>
        <w:t xml:space="preserve"> </w:t>
      </w:r>
      <w:r>
        <w:rPr>
          <w:spacing w:val="7"/>
        </w:rPr>
        <w:t>门式</w:t>
      </w:r>
      <w:r>
        <w:rPr>
          <w:spacing w:val="6"/>
        </w:rPr>
        <w:t>起重机，对桥式、</w:t>
      </w:r>
      <w:r>
        <w:rPr>
          <w:spacing w:val="-2"/>
        </w:rPr>
        <w:t>门式起重机的基础、金属结构、安全装置、电气系统、传动润</w:t>
      </w:r>
      <w:r>
        <w:rPr>
          <w:spacing w:val="-3"/>
        </w:rPr>
        <w:t>滑、</w:t>
      </w:r>
      <w:r>
        <w:rPr>
          <w:spacing w:val="5"/>
        </w:rPr>
        <w:t>钢丝绳、作业环境等进行定期检查、故障排查及维修保养并记录</w:t>
      </w:r>
    </w:p>
    <w:p w14:paraId="3978B4C2">
      <w:pPr>
        <w:spacing w:line="333" w:lineRule="auto"/>
        <w:sectPr>
          <w:footerReference r:id="rId24" w:type="default"/>
          <w:pgSz w:w="11906" w:h="16839"/>
          <w:pgMar w:top="1431" w:right="1378" w:bottom="1163" w:left="1593" w:header="0" w:footer="853" w:gutter="0"/>
          <w:cols w:space="720" w:num="1"/>
        </w:sectPr>
      </w:pPr>
    </w:p>
    <w:p w14:paraId="603410F4">
      <w:pPr>
        <w:spacing w:line="245" w:lineRule="auto"/>
        <w:rPr>
          <w:rFonts w:ascii="Arial"/>
          <w:sz w:val="21"/>
        </w:rPr>
      </w:pPr>
    </w:p>
    <w:p w14:paraId="696654E0">
      <w:pPr>
        <w:spacing w:line="246" w:lineRule="auto"/>
        <w:rPr>
          <w:rFonts w:ascii="Arial"/>
          <w:sz w:val="21"/>
        </w:rPr>
      </w:pPr>
    </w:p>
    <w:p w14:paraId="58591BBD">
      <w:pPr>
        <w:spacing w:line="246" w:lineRule="auto"/>
        <w:rPr>
          <w:rFonts w:ascii="Arial"/>
          <w:sz w:val="21"/>
        </w:rPr>
      </w:pPr>
    </w:p>
    <w:p w14:paraId="1199A909">
      <w:pPr>
        <w:pStyle w:val="2"/>
        <w:spacing w:before="101" w:line="228" w:lineRule="auto"/>
        <w:ind w:left="63"/>
      </w:pPr>
      <w:r>
        <w:rPr>
          <w:spacing w:val="-19"/>
        </w:rPr>
        <w:t>日志。</w:t>
      </w:r>
    </w:p>
    <w:p w14:paraId="0AB95438">
      <w:pPr>
        <w:spacing w:before="176" w:line="220" w:lineRule="auto"/>
        <w:ind w:left="668"/>
        <w:rPr>
          <w:rFonts w:ascii="楷体" w:hAnsi="楷体" w:eastAsia="楷体" w:cs="楷体"/>
          <w:sz w:val="31"/>
          <w:szCs w:val="31"/>
        </w:rPr>
      </w:pPr>
      <w:r>
        <w:rPr>
          <w:rFonts w:ascii="宋体" w:hAnsi="宋体" w:eastAsia="宋体" w:cs="宋体"/>
          <w:spacing w:val="7"/>
          <w:sz w:val="31"/>
          <w:szCs w:val="31"/>
        </w:rPr>
        <w:t>16.3</w:t>
      </w:r>
      <w:r>
        <w:rPr>
          <w:rFonts w:ascii="宋体" w:hAnsi="宋体" w:eastAsia="宋体" w:cs="宋体"/>
          <w:spacing w:val="-58"/>
          <w:sz w:val="31"/>
          <w:szCs w:val="31"/>
        </w:rPr>
        <w:t xml:space="preserve"> </w:t>
      </w:r>
      <w:r>
        <w:rPr>
          <w:rFonts w:ascii="楷体" w:hAnsi="楷体" w:eastAsia="楷体" w:cs="楷体"/>
          <w:spacing w:val="7"/>
          <w:sz w:val="31"/>
          <w:szCs w:val="31"/>
        </w:rPr>
        <w:t>建筑起重机械安装拆卸工（履带式、轮胎起重</w:t>
      </w:r>
      <w:r>
        <w:rPr>
          <w:rFonts w:ascii="楷体" w:hAnsi="楷体" w:eastAsia="楷体" w:cs="楷体"/>
          <w:spacing w:val="6"/>
          <w:sz w:val="31"/>
          <w:szCs w:val="31"/>
        </w:rPr>
        <w:t>机）</w:t>
      </w:r>
    </w:p>
    <w:p w14:paraId="429F6295">
      <w:pPr>
        <w:pStyle w:val="2"/>
        <w:spacing w:before="189" w:line="334" w:lineRule="auto"/>
        <w:ind w:left="3" w:right="104" w:firstLine="644"/>
      </w:pPr>
      <w:r>
        <w:rPr>
          <w:spacing w:val="7"/>
        </w:rPr>
        <w:t>在房屋市政工程施工中，从事履带式、轮胎起重</w:t>
      </w:r>
      <w:r>
        <w:rPr>
          <w:spacing w:val="6"/>
        </w:rPr>
        <w:t>机的安装、</w:t>
      </w:r>
      <w:r>
        <w:rPr>
          <w:spacing w:val="8"/>
        </w:rPr>
        <w:t>调试、拆卸、维修保养作业。</w:t>
      </w:r>
    </w:p>
    <w:p w14:paraId="549A3267">
      <w:pPr>
        <w:pStyle w:val="2"/>
        <w:spacing w:before="4" w:line="333" w:lineRule="auto"/>
        <w:ind w:right="58" w:firstLine="648"/>
        <w:jc w:val="both"/>
      </w:pPr>
      <w:r>
        <w:rPr>
          <w:spacing w:val="5"/>
        </w:rPr>
        <w:t>适用于施工现场检查履带式、轮胎起重机的状态</w:t>
      </w:r>
      <w:r>
        <w:rPr>
          <w:spacing w:val="4"/>
        </w:rPr>
        <w:t>、场地条件</w:t>
      </w:r>
      <w:r>
        <w:rPr>
          <w:spacing w:val="5"/>
        </w:rPr>
        <w:t>及安全防护措施，安装、调试、拆卸履带式、轮胎起重机，对履</w:t>
      </w:r>
      <w:r>
        <w:rPr>
          <w:spacing w:val="-2"/>
        </w:rPr>
        <w:t>带式、轮胎起重机的金属结构、安全装置、电气系统、传动润滑、</w:t>
      </w:r>
      <w:r>
        <w:rPr>
          <w:spacing w:val="5"/>
        </w:rPr>
        <w:t>钢丝绳、作业环境等进行定期检查、故障排查及维修保养并记录</w:t>
      </w:r>
      <w:r>
        <w:rPr>
          <w:spacing w:val="3"/>
        </w:rPr>
        <w:t>日志。</w:t>
      </w:r>
    </w:p>
    <w:p w14:paraId="245B6A5C">
      <w:pPr>
        <w:spacing w:line="220" w:lineRule="auto"/>
        <w:jc w:val="right"/>
        <w:rPr>
          <w:rFonts w:ascii="楷体" w:hAnsi="楷体" w:eastAsia="楷体" w:cs="楷体"/>
          <w:sz w:val="31"/>
          <w:szCs w:val="31"/>
        </w:rPr>
      </w:pPr>
      <w:r>
        <w:rPr>
          <w:rFonts w:ascii="宋体" w:hAnsi="宋体" w:eastAsia="宋体" w:cs="宋体"/>
          <w:spacing w:val="6"/>
          <w:sz w:val="31"/>
          <w:szCs w:val="31"/>
        </w:rPr>
        <w:t>16.4</w:t>
      </w:r>
      <w:r>
        <w:rPr>
          <w:rFonts w:ascii="宋体" w:hAnsi="宋体" w:eastAsia="宋体" w:cs="宋体"/>
          <w:spacing w:val="-58"/>
          <w:sz w:val="31"/>
          <w:szCs w:val="31"/>
        </w:rPr>
        <w:t xml:space="preserve"> </w:t>
      </w:r>
      <w:r>
        <w:rPr>
          <w:rFonts w:ascii="楷体" w:hAnsi="楷体" w:eastAsia="楷体" w:cs="楷体"/>
          <w:spacing w:val="6"/>
          <w:sz w:val="31"/>
          <w:szCs w:val="31"/>
        </w:rPr>
        <w:t>建筑起重机械安装拆卸工（施工升降机、物料提</w:t>
      </w:r>
      <w:r>
        <w:rPr>
          <w:rFonts w:ascii="楷体" w:hAnsi="楷体" w:eastAsia="楷体" w:cs="楷体"/>
          <w:spacing w:val="5"/>
          <w:sz w:val="31"/>
          <w:szCs w:val="31"/>
        </w:rPr>
        <w:t>升机）</w:t>
      </w:r>
    </w:p>
    <w:p w14:paraId="60B49F0B">
      <w:pPr>
        <w:pStyle w:val="2"/>
        <w:spacing w:before="189" w:line="333" w:lineRule="auto"/>
        <w:ind w:left="3" w:right="156" w:firstLine="644"/>
      </w:pPr>
      <w:r>
        <w:rPr>
          <w:spacing w:val="5"/>
        </w:rPr>
        <w:t>在房屋市政工程施工中，从事施工升降机、物料</w:t>
      </w:r>
      <w:r>
        <w:rPr>
          <w:spacing w:val="4"/>
        </w:rPr>
        <w:t>提升机的安</w:t>
      </w:r>
      <w:r>
        <w:rPr>
          <w:spacing w:val="8"/>
        </w:rPr>
        <w:t>装、调试、附着、加节、拆卸、维修保养作业。</w:t>
      </w:r>
    </w:p>
    <w:p w14:paraId="36927BB9">
      <w:pPr>
        <w:pStyle w:val="2"/>
        <w:spacing w:before="4" w:line="333" w:lineRule="auto"/>
        <w:ind w:left="1" w:right="58" w:firstLine="647"/>
        <w:jc w:val="both"/>
      </w:pPr>
      <w:r>
        <w:rPr>
          <w:spacing w:val="5"/>
        </w:rPr>
        <w:t>适用于施工现场检查施工升降机、物料提升机的</w:t>
      </w:r>
      <w:r>
        <w:rPr>
          <w:spacing w:val="4"/>
        </w:rPr>
        <w:t>状态、场地</w:t>
      </w:r>
      <w:r>
        <w:rPr>
          <w:spacing w:val="5"/>
        </w:rPr>
        <w:t>条件及安全防护措施，安装、调试、附着、加节、拆卸施工升降</w:t>
      </w:r>
      <w:r>
        <w:rPr>
          <w:spacing w:val="-2"/>
        </w:rPr>
        <w:t>机、物料提升机，对施工升降机、物料提升机的基础、金属结</w:t>
      </w:r>
      <w:r>
        <w:rPr>
          <w:spacing w:val="-3"/>
        </w:rPr>
        <w:t>构、</w:t>
      </w:r>
      <w:r>
        <w:rPr>
          <w:spacing w:val="5"/>
        </w:rPr>
        <w:t>安全装置、电气系统、传动润滑、附着装置、作业环境等进行定</w:t>
      </w:r>
      <w:r>
        <w:rPr>
          <w:spacing w:val="8"/>
        </w:rPr>
        <w:t>期检查、故障排查及维修保养并记录日志。</w:t>
      </w:r>
    </w:p>
    <w:p w14:paraId="0C118042">
      <w:pPr>
        <w:spacing w:line="227" w:lineRule="auto"/>
        <w:ind w:left="668"/>
        <w:outlineLvl w:val="1"/>
        <w:rPr>
          <w:rFonts w:ascii="黑体" w:hAnsi="黑体" w:eastAsia="黑体" w:cs="黑体"/>
          <w:sz w:val="31"/>
          <w:szCs w:val="31"/>
        </w:rPr>
      </w:pPr>
      <w:r>
        <w:rPr>
          <w:rFonts w:ascii="宋体" w:hAnsi="宋体" w:eastAsia="宋体" w:cs="宋体"/>
          <w:spacing w:val="6"/>
          <w:sz w:val="31"/>
          <w:szCs w:val="31"/>
        </w:rPr>
        <w:t>17</w:t>
      </w:r>
      <w:r>
        <w:rPr>
          <w:rFonts w:ascii="宋体" w:hAnsi="宋体" w:eastAsia="宋体" w:cs="宋体"/>
          <w:spacing w:val="-42"/>
          <w:sz w:val="31"/>
          <w:szCs w:val="31"/>
        </w:rPr>
        <w:t xml:space="preserve"> </w:t>
      </w:r>
      <w:r>
        <w:rPr>
          <w:rFonts w:ascii="黑体" w:hAnsi="黑体" w:eastAsia="黑体" w:cs="黑体"/>
          <w:spacing w:val="6"/>
          <w:sz w:val="31"/>
          <w:szCs w:val="31"/>
        </w:rPr>
        <w:t>登高设备操作工（吊篮、移动式升降工作平台）</w:t>
      </w:r>
    </w:p>
    <w:p w14:paraId="1BE1D939">
      <w:pPr>
        <w:spacing w:before="181" w:line="220" w:lineRule="auto"/>
        <w:ind w:left="668"/>
        <w:rPr>
          <w:rFonts w:ascii="楷体" w:hAnsi="楷体" w:eastAsia="楷体" w:cs="楷体"/>
          <w:sz w:val="31"/>
          <w:szCs w:val="31"/>
        </w:rPr>
      </w:pPr>
      <w:r>
        <w:rPr>
          <w:rFonts w:ascii="宋体" w:hAnsi="宋体" w:eastAsia="宋体" w:cs="宋体"/>
          <w:spacing w:val="3"/>
          <w:sz w:val="31"/>
          <w:szCs w:val="31"/>
        </w:rPr>
        <w:t>17.1</w:t>
      </w:r>
      <w:r>
        <w:rPr>
          <w:rFonts w:ascii="宋体" w:hAnsi="宋体" w:eastAsia="宋体" w:cs="宋体"/>
          <w:spacing w:val="-68"/>
          <w:sz w:val="31"/>
          <w:szCs w:val="31"/>
        </w:rPr>
        <w:t xml:space="preserve"> </w:t>
      </w:r>
      <w:r>
        <w:rPr>
          <w:rFonts w:ascii="楷体" w:hAnsi="楷体" w:eastAsia="楷体" w:cs="楷体"/>
          <w:spacing w:val="3"/>
          <w:sz w:val="31"/>
          <w:szCs w:val="31"/>
        </w:rPr>
        <w:t>登高设备操作工（</w:t>
      </w:r>
      <w:r>
        <w:rPr>
          <w:rFonts w:ascii="楷体" w:hAnsi="楷体" w:eastAsia="楷体" w:cs="楷体"/>
          <w:spacing w:val="-44"/>
          <w:sz w:val="31"/>
          <w:szCs w:val="31"/>
        </w:rPr>
        <w:t xml:space="preserve"> </w:t>
      </w:r>
      <w:r>
        <w:rPr>
          <w:rFonts w:ascii="楷体" w:hAnsi="楷体" w:eastAsia="楷体" w:cs="楷体"/>
          <w:spacing w:val="3"/>
          <w:sz w:val="31"/>
          <w:szCs w:val="31"/>
        </w:rPr>
        <w:t>吊篮、移动式升降</w:t>
      </w:r>
      <w:r>
        <w:rPr>
          <w:rFonts w:ascii="楷体" w:hAnsi="楷体" w:eastAsia="楷体" w:cs="楷体"/>
          <w:spacing w:val="2"/>
          <w:sz w:val="31"/>
          <w:szCs w:val="31"/>
        </w:rPr>
        <w:t>工作平台）</w:t>
      </w:r>
    </w:p>
    <w:p w14:paraId="721F0711">
      <w:pPr>
        <w:pStyle w:val="2"/>
        <w:spacing w:before="189" w:line="334" w:lineRule="auto"/>
        <w:ind w:left="10" w:right="156" w:firstLine="638"/>
      </w:pPr>
      <w:r>
        <w:rPr>
          <w:spacing w:val="5"/>
        </w:rPr>
        <w:t>在房屋市政工程施工中，操作高处作业吊篮，剪</w:t>
      </w:r>
      <w:r>
        <w:rPr>
          <w:spacing w:val="4"/>
        </w:rPr>
        <w:t>叉式、臂架</w:t>
      </w:r>
      <w:r>
        <w:rPr>
          <w:spacing w:val="5"/>
        </w:rPr>
        <w:t>式、桅杆式等移动式升降工作平台，从事室内外装饰施工、管线</w:t>
      </w:r>
      <w:r>
        <w:rPr>
          <w:spacing w:val="8"/>
        </w:rPr>
        <w:t>架设，设备（设施）安装、检修、维护、拆除等作业。</w:t>
      </w:r>
    </w:p>
    <w:p w14:paraId="7BADA390">
      <w:pPr>
        <w:spacing w:line="334" w:lineRule="auto"/>
        <w:sectPr>
          <w:footerReference r:id="rId25" w:type="default"/>
          <w:pgSz w:w="11906" w:h="16839"/>
          <w:pgMar w:top="1431" w:right="1319" w:bottom="1163" w:left="1595" w:header="0" w:footer="851" w:gutter="0"/>
          <w:cols w:space="720" w:num="1"/>
        </w:sectPr>
      </w:pPr>
    </w:p>
    <w:p w14:paraId="7B057DF2">
      <w:pPr>
        <w:spacing w:line="246" w:lineRule="auto"/>
        <w:rPr>
          <w:rFonts w:ascii="Arial"/>
          <w:sz w:val="21"/>
        </w:rPr>
      </w:pPr>
    </w:p>
    <w:p w14:paraId="57ECF92A">
      <w:pPr>
        <w:spacing w:line="246" w:lineRule="auto"/>
        <w:rPr>
          <w:rFonts w:ascii="Arial"/>
          <w:sz w:val="21"/>
        </w:rPr>
      </w:pPr>
    </w:p>
    <w:p w14:paraId="206793C8">
      <w:pPr>
        <w:spacing w:line="247" w:lineRule="auto"/>
        <w:rPr>
          <w:rFonts w:ascii="Arial"/>
          <w:sz w:val="21"/>
        </w:rPr>
      </w:pPr>
    </w:p>
    <w:p w14:paraId="2DBA5D88">
      <w:pPr>
        <w:pStyle w:val="2"/>
        <w:spacing w:before="101" w:line="333" w:lineRule="auto"/>
        <w:ind w:right="47" w:firstLine="652"/>
        <w:jc w:val="both"/>
      </w:pPr>
      <w:r>
        <w:rPr>
          <w:spacing w:val="5"/>
        </w:rPr>
        <w:t>适用于施工现场操作登高设备，进行建（构）筑物装饰</w:t>
      </w:r>
      <w:r>
        <w:rPr>
          <w:spacing w:val="4"/>
        </w:rPr>
        <w:t>施工</w:t>
      </w:r>
      <w:r>
        <w:rPr>
          <w:spacing w:val="6"/>
        </w:rPr>
        <w:t>（如抹灰、保温、镶贴、幕墙安装</w:t>
      </w:r>
      <w:r>
        <w:rPr>
          <w:spacing w:val="3"/>
        </w:rPr>
        <w:t>），</w:t>
      </w:r>
      <w:r>
        <w:rPr>
          <w:spacing w:val="6"/>
        </w:rPr>
        <w:t>建筑附属给水、排水、燃</w:t>
      </w:r>
      <w:r>
        <w:rPr>
          <w:spacing w:val="5"/>
        </w:rPr>
        <w:t>气、热力等管线的架设与检修，以及其他高处设备（设施）的安</w:t>
      </w:r>
      <w:r>
        <w:rPr>
          <w:spacing w:val="8"/>
        </w:rPr>
        <w:t>装、检修、维护、拆除等作业。</w:t>
      </w:r>
    </w:p>
    <w:p w14:paraId="59C34F3A">
      <w:pPr>
        <w:spacing w:line="227" w:lineRule="auto"/>
        <w:ind w:left="672"/>
        <w:outlineLvl w:val="1"/>
        <w:rPr>
          <w:rFonts w:ascii="黑体" w:hAnsi="黑体" w:eastAsia="黑体" w:cs="黑体"/>
          <w:sz w:val="31"/>
          <w:szCs w:val="31"/>
        </w:rPr>
      </w:pPr>
      <w:r>
        <w:rPr>
          <w:rFonts w:ascii="宋体" w:hAnsi="宋体" w:eastAsia="宋体" w:cs="宋体"/>
          <w:spacing w:val="7"/>
          <w:sz w:val="31"/>
          <w:szCs w:val="31"/>
        </w:rPr>
        <w:t>18</w:t>
      </w:r>
      <w:r>
        <w:rPr>
          <w:rFonts w:ascii="宋体" w:hAnsi="宋体" w:eastAsia="宋体" w:cs="宋体"/>
          <w:spacing w:val="-63"/>
          <w:sz w:val="31"/>
          <w:szCs w:val="31"/>
        </w:rPr>
        <w:t xml:space="preserve"> </w:t>
      </w:r>
      <w:r>
        <w:rPr>
          <w:rFonts w:ascii="黑体" w:hAnsi="黑体" w:eastAsia="黑体" w:cs="黑体"/>
          <w:spacing w:val="7"/>
          <w:sz w:val="31"/>
          <w:szCs w:val="31"/>
        </w:rPr>
        <w:t>场（厂）内专用机动车辆司机（叉车、装载</w:t>
      </w:r>
      <w:r>
        <w:rPr>
          <w:rFonts w:ascii="黑体" w:hAnsi="黑体" w:eastAsia="黑体" w:cs="黑体"/>
          <w:spacing w:val="6"/>
          <w:sz w:val="31"/>
          <w:szCs w:val="31"/>
        </w:rPr>
        <w:t>机）</w:t>
      </w:r>
    </w:p>
    <w:p w14:paraId="3E1C922E">
      <w:pPr>
        <w:spacing w:before="178" w:line="222" w:lineRule="auto"/>
        <w:ind w:left="672"/>
        <w:rPr>
          <w:rFonts w:ascii="楷体" w:hAnsi="楷体" w:eastAsia="楷体" w:cs="楷体"/>
          <w:sz w:val="31"/>
          <w:szCs w:val="31"/>
        </w:rPr>
      </w:pPr>
      <w:r>
        <w:rPr>
          <w:rFonts w:ascii="宋体" w:hAnsi="宋体" w:eastAsia="宋体" w:cs="宋体"/>
          <w:spacing w:val="4"/>
          <w:sz w:val="31"/>
          <w:szCs w:val="31"/>
        </w:rPr>
        <w:t>18.1</w:t>
      </w:r>
      <w:r>
        <w:rPr>
          <w:rFonts w:ascii="宋体" w:hAnsi="宋体" w:eastAsia="宋体" w:cs="宋体"/>
          <w:spacing w:val="-52"/>
          <w:sz w:val="31"/>
          <w:szCs w:val="31"/>
        </w:rPr>
        <w:t xml:space="preserve"> </w:t>
      </w:r>
      <w:r>
        <w:rPr>
          <w:rFonts w:ascii="楷体" w:hAnsi="楷体" w:eastAsia="楷体" w:cs="楷体"/>
          <w:spacing w:val="4"/>
          <w:sz w:val="31"/>
          <w:szCs w:val="31"/>
        </w:rPr>
        <w:t>场（</w:t>
      </w:r>
      <w:r>
        <w:rPr>
          <w:rFonts w:ascii="楷体" w:hAnsi="楷体" w:eastAsia="楷体" w:cs="楷体"/>
          <w:spacing w:val="-85"/>
          <w:sz w:val="31"/>
          <w:szCs w:val="31"/>
        </w:rPr>
        <w:t xml:space="preserve"> </w:t>
      </w:r>
      <w:r>
        <w:rPr>
          <w:rFonts w:ascii="楷体" w:hAnsi="楷体" w:eastAsia="楷体" w:cs="楷体"/>
          <w:spacing w:val="4"/>
          <w:sz w:val="31"/>
          <w:szCs w:val="31"/>
        </w:rPr>
        <w:t>厂）内专用机动车辆司机（叉车</w:t>
      </w:r>
      <w:r>
        <w:rPr>
          <w:rFonts w:ascii="楷体" w:hAnsi="楷体" w:eastAsia="楷体" w:cs="楷体"/>
          <w:spacing w:val="3"/>
          <w:sz w:val="31"/>
          <w:szCs w:val="31"/>
        </w:rPr>
        <w:t>、装载机）</w:t>
      </w:r>
    </w:p>
    <w:p w14:paraId="53706C18">
      <w:pPr>
        <w:pStyle w:val="2"/>
        <w:spacing w:before="188" w:line="220" w:lineRule="auto"/>
        <w:ind w:left="652"/>
      </w:pPr>
      <w:r>
        <w:rPr>
          <w:spacing w:val="8"/>
        </w:rPr>
        <w:t>在房屋市政工程施工中，从事叉车、装载机的操作。</w:t>
      </w:r>
    </w:p>
    <w:p w14:paraId="4323A5FC">
      <w:pPr>
        <w:pStyle w:val="2"/>
        <w:spacing w:before="190" w:line="333" w:lineRule="auto"/>
        <w:ind w:left="7" w:firstLine="644"/>
      </w:pPr>
      <w:r>
        <w:rPr>
          <w:spacing w:val="7"/>
        </w:rPr>
        <w:t>适用于施工现场日常检查和检修叉车、装载机，</w:t>
      </w:r>
      <w:r>
        <w:rPr>
          <w:spacing w:val="6"/>
        </w:rPr>
        <w:t>操作叉车、</w:t>
      </w:r>
      <w:r>
        <w:rPr>
          <w:spacing w:val="9"/>
        </w:rPr>
        <w:t>装载机，对物品、物料、机械设备等进行装卸、搬运作业。</w:t>
      </w:r>
    </w:p>
    <w:p w14:paraId="2789C7C4">
      <w:pPr>
        <w:spacing w:before="1" w:line="227" w:lineRule="auto"/>
        <w:ind w:left="672"/>
        <w:outlineLvl w:val="1"/>
        <w:rPr>
          <w:rFonts w:ascii="黑体" w:hAnsi="黑体" w:eastAsia="黑体" w:cs="黑体"/>
          <w:sz w:val="31"/>
          <w:szCs w:val="31"/>
        </w:rPr>
      </w:pPr>
      <w:r>
        <w:rPr>
          <w:rFonts w:ascii="宋体" w:hAnsi="宋体" w:eastAsia="宋体" w:cs="宋体"/>
          <w:spacing w:val="-1"/>
          <w:sz w:val="31"/>
          <w:szCs w:val="31"/>
        </w:rPr>
        <w:t>19</w:t>
      </w:r>
      <w:r>
        <w:rPr>
          <w:rFonts w:ascii="宋体" w:hAnsi="宋体" w:eastAsia="宋体" w:cs="宋体"/>
          <w:spacing w:val="-57"/>
          <w:sz w:val="31"/>
          <w:szCs w:val="31"/>
        </w:rPr>
        <w:t xml:space="preserve"> </w:t>
      </w:r>
      <w:r>
        <w:rPr>
          <w:rFonts w:ascii="黑体" w:hAnsi="黑体" w:eastAsia="黑体" w:cs="黑体"/>
          <w:spacing w:val="-1"/>
          <w:sz w:val="31"/>
          <w:szCs w:val="31"/>
        </w:rPr>
        <w:t>建筑焊工</w:t>
      </w:r>
    </w:p>
    <w:p w14:paraId="30D2F59F">
      <w:pPr>
        <w:spacing w:before="179" w:line="226" w:lineRule="auto"/>
        <w:ind w:left="672"/>
        <w:rPr>
          <w:rFonts w:ascii="楷体" w:hAnsi="楷体" w:eastAsia="楷体" w:cs="楷体"/>
          <w:sz w:val="31"/>
          <w:szCs w:val="31"/>
        </w:rPr>
      </w:pPr>
      <w:r>
        <w:rPr>
          <w:rFonts w:ascii="宋体" w:hAnsi="宋体" w:eastAsia="宋体" w:cs="宋体"/>
          <w:sz w:val="31"/>
          <w:szCs w:val="31"/>
        </w:rPr>
        <w:t>19.1</w:t>
      </w:r>
      <w:r>
        <w:rPr>
          <w:rFonts w:ascii="宋体" w:hAnsi="宋体" w:eastAsia="宋体" w:cs="宋体"/>
          <w:spacing w:val="-54"/>
          <w:sz w:val="31"/>
          <w:szCs w:val="31"/>
        </w:rPr>
        <w:t xml:space="preserve"> </w:t>
      </w:r>
      <w:r>
        <w:rPr>
          <w:rFonts w:ascii="楷体" w:hAnsi="楷体" w:eastAsia="楷体" w:cs="楷体"/>
          <w:sz w:val="31"/>
          <w:szCs w:val="31"/>
        </w:rPr>
        <w:t>建筑焊工</w:t>
      </w:r>
    </w:p>
    <w:p w14:paraId="0E92550D">
      <w:pPr>
        <w:pStyle w:val="2"/>
        <w:spacing w:before="179" w:line="334" w:lineRule="auto"/>
        <w:ind w:left="4" w:right="49" w:firstLine="648"/>
      </w:pPr>
      <w:r>
        <w:rPr>
          <w:spacing w:val="5"/>
        </w:rPr>
        <w:t>在房屋市政工程施工中，从事金属材料焊接、加工、热</w:t>
      </w:r>
      <w:r>
        <w:rPr>
          <w:spacing w:val="4"/>
        </w:rPr>
        <w:t>切割</w:t>
      </w:r>
      <w:r>
        <w:rPr>
          <w:spacing w:val="7"/>
        </w:rPr>
        <w:t>及焊缝修复等作业。</w:t>
      </w:r>
    </w:p>
    <w:p w14:paraId="493747BF">
      <w:pPr>
        <w:pStyle w:val="2"/>
        <w:spacing w:before="1" w:line="333" w:lineRule="auto"/>
        <w:ind w:left="15" w:right="49" w:firstLine="636"/>
        <w:jc w:val="both"/>
      </w:pPr>
      <w:r>
        <w:rPr>
          <w:spacing w:val="5"/>
        </w:rPr>
        <w:t>适用于施工现场的钢筋、钢板、管材等金属材料的焊接</w:t>
      </w:r>
      <w:r>
        <w:rPr>
          <w:spacing w:val="4"/>
        </w:rPr>
        <w:t>、加</w:t>
      </w:r>
      <w:r>
        <w:rPr>
          <w:spacing w:val="5"/>
        </w:rPr>
        <w:t>工或热切割，以及建筑钢结构（钢构件）的制造、安装、维修作</w:t>
      </w:r>
      <w:r>
        <w:rPr>
          <w:spacing w:val="-6"/>
        </w:rPr>
        <w:t>业。</w:t>
      </w:r>
    </w:p>
    <w:p w14:paraId="3A6C47A2">
      <w:pPr>
        <w:spacing w:line="227" w:lineRule="auto"/>
        <w:ind w:left="652"/>
        <w:outlineLvl w:val="1"/>
        <w:rPr>
          <w:rFonts w:ascii="黑体" w:hAnsi="黑体" w:eastAsia="黑体" w:cs="黑体"/>
          <w:sz w:val="31"/>
          <w:szCs w:val="31"/>
        </w:rPr>
      </w:pPr>
      <w:r>
        <w:rPr>
          <w:rFonts w:ascii="宋体" w:hAnsi="宋体" w:eastAsia="宋体" w:cs="宋体"/>
          <w:spacing w:val="6"/>
          <w:sz w:val="31"/>
          <w:szCs w:val="31"/>
        </w:rPr>
        <w:t>20</w:t>
      </w:r>
      <w:r>
        <w:rPr>
          <w:rFonts w:ascii="宋体" w:hAnsi="宋体" w:eastAsia="宋体" w:cs="宋体"/>
          <w:spacing w:val="-52"/>
          <w:sz w:val="31"/>
          <w:szCs w:val="31"/>
        </w:rPr>
        <w:t xml:space="preserve"> </w:t>
      </w:r>
      <w:r>
        <w:rPr>
          <w:rFonts w:ascii="黑体" w:hAnsi="黑体" w:eastAsia="黑体" w:cs="黑体"/>
          <w:spacing w:val="6"/>
          <w:sz w:val="31"/>
          <w:szCs w:val="31"/>
        </w:rPr>
        <w:t>建筑有限空间作业监护工</w:t>
      </w:r>
    </w:p>
    <w:p w14:paraId="4BE56ABF">
      <w:pPr>
        <w:spacing w:before="179" w:line="220" w:lineRule="auto"/>
        <w:ind w:left="652"/>
        <w:rPr>
          <w:rFonts w:ascii="楷体" w:hAnsi="楷体" w:eastAsia="楷体" w:cs="楷体"/>
          <w:sz w:val="31"/>
          <w:szCs w:val="31"/>
        </w:rPr>
      </w:pPr>
      <w:r>
        <w:rPr>
          <w:rFonts w:ascii="宋体" w:hAnsi="宋体" w:eastAsia="宋体" w:cs="宋体"/>
          <w:spacing w:val="6"/>
          <w:sz w:val="31"/>
          <w:szCs w:val="31"/>
        </w:rPr>
        <w:t>20.1</w:t>
      </w:r>
      <w:r>
        <w:rPr>
          <w:rFonts w:ascii="宋体" w:hAnsi="宋体" w:eastAsia="宋体" w:cs="宋体"/>
          <w:spacing w:val="-55"/>
          <w:sz w:val="31"/>
          <w:szCs w:val="31"/>
        </w:rPr>
        <w:t xml:space="preserve"> </w:t>
      </w:r>
      <w:r>
        <w:rPr>
          <w:rFonts w:ascii="楷体" w:hAnsi="楷体" w:eastAsia="楷体" w:cs="楷体"/>
          <w:spacing w:val="6"/>
          <w:sz w:val="31"/>
          <w:szCs w:val="31"/>
        </w:rPr>
        <w:t>建筑有限空间作业监护工</w:t>
      </w:r>
    </w:p>
    <w:p w14:paraId="70D12767">
      <w:pPr>
        <w:pStyle w:val="2"/>
        <w:spacing w:before="192" w:line="333" w:lineRule="auto"/>
        <w:ind w:left="25" w:right="49" w:firstLine="627"/>
      </w:pPr>
      <w:r>
        <w:rPr>
          <w:spacing w:val="5"/>
        </w:rPr>
        <w:t>在房屋市政工程施工和维护中，对有限空间内实施的作</w:t>
      </w:r>
      <w:r>
        <w:rPr>
          <w:spacing w:val="4"/>
        </w:rPr>
        <w:t>业活</w:t>
      </w:r>
      <w:r>
        <w:rPr>
          <w:spacing w:val="7"/>
        </w:rPr>
        <w:t>动，从事现场安全监护的作业。</w:t>
      </w:r>
    </w:p>
    <w:p w14:paraId="5BA5EFA3">
      <w:pPr>
        <w:pStyle w:val="2"/>
        <w:spacing w:before="3" w:line="334" w:lineRule="auto"/>
        <w:ind w:left="15" w:right="49" w:firstLine="636"/>
      </w:pPr>
      <w:r>
        <w:rPr>
          <w:spacing w:val="5"/>
        </w:rPr>
        <w:t>适用于对施工现场和维护期间存在通风不良，易造成有</w:t>
      </w:r>
      <w:r>
        <w:rPr>
          <w:spacing w:val="4"/>
        </w:rPr>
        <w:t>毒有</w:t>
      </w:r>
      <w:r>
        <w:rPr>
          <w:spacing w:val="5"/>
        </w:rPr>
        <w:t>害、易燃易爆物质积聚或氧气含量不足等风险的封闭或部分封闭</w:t>
      </w:r>
    </w:p>
    <w:p w14:paraId="4A24E4B1">
      <w:pPr>
        <w:spacing w:line="334" w:lineRule="auto"/>
        <w:sectPr>
          <w:footerReference r:id="rId26" w:type="default"/>
          <w:pgSz w:w="11906" w:h="16839"/>
          <w:pgMar w:top="1431" w:right="1423" w:bottom="1163" w:left="1590" w:header="0" w:footer="851" w:gutter="0"/>
          <w:cols w:space="720" w:num="1"/>
        </w:sectPr>
      </w:pPr>
    </w:p>
    <w:p w14:paraId="501925E1">
      <w:pPr>
        <w:spacing w:line="246" w:lineRule="auto"/>
        <w:rPr>
          <w:rFonts w:ascii="Arial"/>
          <w:sz w:val="21"/>
        </w:rPr>
      </w:pPr>
    </w:p>
    <w:p w14:paraId="00F65348">
      <w:pPr>
        <w:spacing w:line="246" w:lineRule="auto"/>
        <w:rPr>
          <w:rFonts w:ascii="Arial"/>
          <w:sz w:val="21"/>
        </w:rPr>
      </w:pPr>
    </w:p>
    <w:p w14:paraId="47EE8DCF">
      <w:pPr>
        <w:spacing w:line="246" w:lineRule="auto"/>
        <w:rPr>
          <w:rFonts w:ascii="Arial"/>
          <w:sz w:val="21"/>
        </w:rPr>
      </w:pPr>
    </w:p>
    <w:p w14:paraId="24F69A0F">
      <w:pPr>
        <w:pStyle w:val="2"/>
        <w:spacing w:before="101" w:line="220" w:lineRule="auto"/>
        <w:ind w:left="23"/>
      </w:pPr>
      <w:r>
        <w:rPr>
          <w:spacing w:val="8"/>
        </w:rPr>
        <w:t>空间内实施的作业活动，进行现场安全监护的</w:t>
      </w:r>
      <w:r>
        <w:rPr>
          <w:spacing w:val="7"/>
        </w:rPr>
        <w:t>作业。</w:t>
      </w:r>
    </w:p>
    <w:p w14:paraId="08C0935C">
      <w:pPr>
        <w:spacing w:before="187" w:line="227" w:lineRule="auto"/>
        <w:ind w:left="644"/>
        <w:outlineLvl w:val="1"/>
        <w:rPr>
          <w:rFonts w:ascii="黑体" w:hAnsi="黑体" w:eastAsia="黑体" w:cs="黑体"/>
          <w:sz w:val="31"/>
          <w:szCs w:val="31"/>
        </w:rPr>
      </w:pPr>
      <w:r>
        <w:rPr>
          <w:rFonts w:ascii="宋体" w:hAnsi="宋体" w:eastAsia="宋体" w:cs="宋体"/>
          <w:spacing w:val="5"/>
          <w:sz w:val="31"/>
          <w:szCs w:val="31"/>
        </w:rPr>
        <w:t>21</w:t>
      </w:r>
      <w:r>
        <w:rPr>
          <w:rFonts w:ascii="宋体" w:hAnsi="宋体" w:eastAsia="宋体" w:cs="宋体"/>
          <w:spacing w:val="-58"/>
          <w:sz w:val="31"/>
          <w:szCs w:val="31"/>
        </w:rPr>
        <w:t xml:space="preserve"> </w:t>
      </w:r>
      <w:r>
        <w:rPr>
          <w:rFonts w:ascii="黑体" w:hAnsi="黑体" w:eastAsia="黑体" w:cs="黑体"/>
          <w:spacing w:val="5"/>
          <w:sz w:val="31"/>
          <w:szCs w:val="31"/>
        </w:rPr>
        <w:t>建筑桩机操作工</w:t>
      </w:r>
    </w:p>
    <w:p w14:paraId="5198CCDF">
      <w:pPr>
        <w:spacing w:before="178" w:line="220" w:lineRule="auto"/>
        <w:ind w:left="644"/>
        <w:rPr>
          <w:rFonts w:ascii="楷体" w:hAnsi="楷体" w:eastAsia="楷体" w:cs="楷体"/>
          <w:sz w:val="31"/>
          <w:szCs w:val="31"/>
        </w:rPr>
      </w:pPr>
      <w:r>
        <w:rPr>
          <w:rFonts w:ascii="宋体" w:hAnsi="宋体" w:eastAsia="宋体" w:cs="宋体"/>
          <w:spacing w:val="5"/>
          <w:sz w:val="31"/>
          <w:szCs w:val="31"/>
        </w:rPr>
        <w:t>21.1</w:t>
      </w:r>
      <w:r>
        <w:rPr>
          <w:rFonts w:ascii="宋体" w:hAnsi="宋体" w:eastAsia="宋体" w:cs="宋体"/>
          <w:spacing w:val="-59"/>
          <w:sz w:val="31"/>
          <w:szCs w:val="31"/>
        </w:rPr>
        <w:t xml:space="preserve"> </w:t>
      </w:r>
      <w:r>
        <w:rPr>
          <w:rFonts w:ascii="楷体" w:hAnsi="楷体" w:eastAsia="楷体" w:cs="楷体"/>
          <w:spacing w:val="5"/>
          <w:sz w:val="31"/>
          <w:szCs w:val="31"/>
        </w:rPr>
        <w:t>建筑桩机操作工</w:t>
      </w:r>
    </w:p>
    <w:p w14:paraId="3F3FE413">
      <w:pPr>
        <w:pStyle w:val="2"/>
        <w:spacing w:before="192" w:line="333" w:lineRule="auto"/>
        <w:ind w:left="17" w:firstLine="627"/>
      </w:pPr>
      <w:r>
        <w:rPr>
          <w:spacing w:val="5"/>
        </w:rPr>
        <w:t>在房屋市政工程施工中，从事桩机的安装、调试、操作</w:t>
      </w:r>
      <w:r>
        <w:rPr>
          <w:spacing w:val="4"/>
        </w:rPr>
        <w:t>、拆</w:t>
      </w:r>
      <w:r>
        <w:rPr>
          <w:spacing w:val="1"/>
        </w:rPr>
        <w:t>卸等作业。</w:t>
      </w:r>
    </w:p>
    <w:p w14:paraId="412E784B">
      <w:pPr>
        <w:pStyle w:val="2"/>
        <w:spacing w:before="2" w:line="334" w:lineRule="auto"/>
        <w:ind w:right="2" w:firstLine="644"/>
      </w:pPr>
      <w:r>
        <w:rPr>
          <w:spacing w:val="5"/>
        </w:rPr>
        <w:t>适用于施工现场桩机使用前的安装、调试，操作</w:t>
      </w:r>
      <w:r>
        <w:rPr>
          <w:spacing w:val="4"/>
        </w:rPr>
        <w:t>成桩机械进行桩基施工，</w:t>
      </w:r>
      <w:r>
        <w:rPr>
          <w:spacing w:val="-73"/>
        </w:rPr>
        <w:t xml:space="preserve"> </w:t>
      </w:r>
      <w:r>
        <w:rPr>
          <w:spacing w:val="4"/>
        </w:rPr>
        <w:t>以及使用后的拆卸等作业。</w:t>
      </w:r>
    </w:p>
    <w:p w14:paraId="6F9E16DC">
      <w:pPr>
        <w:spacing w:line="454" w:lineRule="auto"/>
        <w:rPr>
          <w:rFonts w:ascii="Arial"/>
          <w:sz w:val="21"/>
        </w:rPr>
      </w:pPr>
    </w:p>
    <w:p w14:paraId="199D90C5">
      <w:pPr>
        <w:pStyle w:val="2"/>
        <w:spacing w:before="101" w:line="220" w:lineRule="auto"/>
        <w:ind w:left="664"/>
      </w:pPr>
      <w:r>
        <w:rPr>
          <w:spacing w:val="8"/>
        </w:rPr>
        <w:t>附件：关于《特种作业目录》有关事项的说明</w:t>
      </w:r>
    </w:p>
    <w:p w14:paraId="4DB8F5EF">
      <w:pPr>
        <w:spacing w:line="220" w:lineRule="auto"/>
        <w:sectPr>
          <w:footerReference r:id="rId27" w:type="default"/>
          <w:pgSz w:w="11906" w:h="16839"/>
          <w:pgMar w:top="1431" w:right="1473" w:bottom="1163" w:left="1598" w:header="0" w:footer="853" w:gutter="0"/>
          <w:cols w:space="720" w:num="1"/>
        </w:sectPr>
      </w:pPr>
    </w:p>
    <w:p w14:paraId="4FC47B27">
      <w:pPr>
        <w:spacing w:line="245" w:lineRule="auto"/>
        <w:rPr>
          <w:rFonts w:ascii="Arial"/>
          <w:sz w:val="21"/>
        </w:rPr>
      </w:pPr>
    </w:p>
    <w:p w14:paraId="6985E14C">
      <w:pPr>
        <w:spacing w:line="245" w:lineRule="auto"/>
        <w:rPr>
          <w:rFonts w:ascii="Arial"/>
          <w:sz w:val="21"/>
        </w:rPr>
      </w:pPr>
    </w:p>
    <w:p w14:paraId="67D4B96A">
      <w:pPr>
        <w:spacing w:line="246" w:lineRule="auto"/>
        <w:rPr>
          <w:rFonts w:ascii="Arial"/>
          <w:sz w:val="21"/>
        </w:rPr>
      </w:pPr>
    </w:p>
    <w:p w14:paraId="2B755BC5">
      <w:pPr>
        <w:spacing w:before="101" w:line="230" w:lineRule="auto"/>
        <w:ind w:left="27"/>
        <w:rPr>
          <w:rFonts w:ascii="黑体" w:hAnsi="黑体" w:eastAsia="黑体" w:cs="黑体"/>
          <w:sz w:val="31"/>
          <w:szCs w:val="31"/>
        </w:rPr>
      </w:pPr>
      <w:r>
        <w:rPr>
          <w:rFonts w:ascii="黑体" w:hAnsi="黑体" w:eastAsia="黑体" w:cs="黑体"/>
          <w:spacing w:val="-6"/>
          <w:sz w:val="31"/>
          <w:szCs w:val="31"/>
        </w:rPr>
        <w:t>附件</w:t>
      </w:r>
    </w:p>
    <w:p w14:paraId="119693E7">
      <w:pPr>
        <w:spacing w:line="241" w:lineRule="auto"/>
        <w:rPr>
          <w:rFonts w:ascii="Arial"/>
          <w:sz w:val="21"/>
        </w:rPr>
      </w:pPr>
    </w:p>
    <w:p w14:paraId="69790B9F">
      <w:pPr>
        <w:spacing w:line="242" w:lineRule="auto"/>
        <w:rPr>
          <w:rFonts w:ascii="Arial"/>
          <w:sz w:val="21"/>
        </w:rPr>
      </w:pPr>
    </w:p>
    <w:p w14:paraId="3B1652BE">
      <w:pPr>
        <w:spacing w:before="139" w:line="596" w:lineRule="exact"/>
        <w:ind w:left="684"/>
        <w:rPr>
          <w:rFonts w:ascii="宋体" w:hAnsi="宋体" w:eastAsia="宋体" w:cs="宋体"/>
          <w:sz w:val="43"/>
          <w:szCs w:val="43"/>
        </w:rPr>
      </w:pPr>
      <w:r>
        <w:rPr>
          <w:rFonts w:ascii="宋体" w:hAnsi="宋体" w:eastAsia="宋体" w:cs="宋体"/>
          <w:b/>
          <w:bCs/>
          <w:spacing w:val="5"/>
          <w:position w:val="2"/>
          <w:sz w:val="43"/>
          <w:szCs w:val="43"/>
        </w:rPr>
        <w:t>关于《特种作业目录》有关事项的说明</w:t>
      </w:r>
    </w:p>
    <w:p w14:paraId="10B74B5C">
      <w:pPr>
        <w:spacing w:line="264" w:lineRule="auto"/>
        <w:rPr>
          <w:rFonts w:ascii="Arial"/>
          <w:sz w:val="21"/>
        </w:rPr>
      </w:pPr>
    </w:p>
    <w:p w14:paraId="29D8C58F">
      <w:pPr>
        <w:spacing w:line="264" w:lineRule="auto"/>
        <w:rPr>
          <w:rFonts w:ascii="Arial"/>
          <w:sz w:val="21"/>
        </w:rPr>
      </w:pPr>
    </w:p>
    <w:p w14:paraId="586A051E">
      <w:pPr>
        <w:spacing w:before="101" w:line="226" w:lineRule="auto"/>
        <w:ind w:left="655"/>
        <w:outlineLvl w:val="2"/>
        <w:rPr>
          <w:rFonts w:ascii="黑体" w:hAnsi="黑体" w:eastAsia="黑体" w:cs="黑体"/>
          <w:sz w:val="31"/>
          <w:szCs w:val="31"/>
        </w:rPr>
      </w:pPr>
      <w:r>
        <w:rPr>
          <w:rFonts w:ascii="黑体" w:hAnsi="黑体" w:eastAsia="黑体" w:cs="黑体"/>
          <w:spacing w:val="8"/>
          <w:sz w:val="31"/>
          <w:szCs w:val="31"/>
        </w:rPr>
        <w:t>一、关于电工作业的说明</w:t>
      </w:r>
    </w:p>
    <w:p w14:paraId="589D76E3">
      <w:pPr>
        <w:pStyle w:val="2"/>
        <w:spacing w:before="181" w:line="333" w:lineRule="auto"/>
        <w:ind w:left="13" w:right="35" w:firstLine="640"/>
      </w:pPr>
      <w:r>
        <w:rPr>
          <w:spacing w:val="5"/>
        </w:rPr>
        <w:t>取得有效“高压电工作业”证书的人员，可以从事低压</w:t>
      </w:r>
      <w:r>
        <w:rPr>
          <w:spacing w:val="4"/>
        </w:rPr>
        <w:t>电工</w:t>
      </w:r>
      <w:r>
        <w:t>作业。</w:t>
      </w:r>
    </w:p>
    <w:p w14:paraId="70C6303B">
      <w:pPr>
        <w:spacing w:line="226" w:lineRule="auto"/>
        <w:ind w:left="655"/>
        <w:outlineLvl w:val="2"/>
        <w:rPr>
          <w:rFonts w:ascii="黑体" w:hAnsi="黑体" w:eastAsia="黑体" w:cs="黑体"/>
          <w:sz w:val="31"/>
          <w:szCs w:val="31"/>
        </w:rPr>
      </w:pPr>
      <w:r>
        <w:rPr>
          <w:rFonts w:ascii="黑体" w:hAnsi="黑体" w:eastAsia="黑体" w:cs="黑体"/>
          <w:spacing w:val="8"/>
          <w:sz w:val="31"/>
          <w:szCs w:val="31"/>
        </w:rPr>
        <w:t>二、关于高处作业的说明</w:t>
      </w:r>
    </w:p>
    <w:p w14:paraId="5020BFBE">
      <w:pPr>
        <w:pStyle w:val="2"/>
        <w:spacing w:before="181" w:line="333" w:lineRule="auto"/>
        <w:ind w:left="13" w:firstLine="640"/>
      </w:pPr>
      <w:r>
        <w:t>取得有效</w:t>
      </w:r>
      <w:r>
        <w:rPr>
          <w:spacing w:val="-94"/>
        </w:rPr>
        <w:t xml:space="preserve"> </w:t>
      </w:r>
      <w:r>
        <w:t>“</w:t>
      </w:r>
      <w:r>
        <w:rPr>
          <w:spacing w:val="-103"/>
        </w:rPr>
        <w:t xml:space="preserve"> </w:t>
      </w:r>
      <w:r>
        <w:t>电工作业”</w:t>
      </w:r>
      <w:r>
        <w:rPr>
          <w:spacing w:val="-104"/>
        </w:rPr>
        <w:t xml:space="preserve"> </w:t>
      </w:r>
      <w:r>
        <w:t>“焊接与热切割作业”证书的人员，</w:t>
      </w:r>
      <w:r>
        <w:rPr>
          <w:spacing w:val="6"/>
        </w:rPr>
        <w:t>在从事本职工作时，可以不再考取</w:t>
      </w:r>
      <w:r>
        <w:rPr>
          <w:spacing w:val="-89"/>
        </w:rPr>
        <w:t xml:space="preserve"> </w:t>
      </w:r>
      <w:r>
        <w:rPr>
          <w:spacing w:val="6"/>
        </w:rPr>
        <w:t>“高处作业”证书。</w:t>
      </w:r>
    </w:p>
    <w:p w14:paraId="6DBC3184">
      <w:pPr>
        <w:spacing w:before="1" w:line="226" w:lineRule="auto"/>
        <w:ind w:left="657"/>
        <w:outlineLvl w:val="2"/>
        <w:rPr>
          <w:rFonts w:ascii="黑体" w:hAnsi="黑体" w:eastAsia="黑体" w:cs="黑体"/>
          <w:sz w:val="31"/>
          <w:szCs w:val="31"/>
        </w:rPr>
      </w:pPr>
      <w:r>
        <w:rPr>
          <w:rFonts w:ascii="黑体" w:hAnsi="黑体" w:eastAsia="黑体" w:cs="黑体"/>
          <w:spacing w:val="8"/>
          <w:sz w:val="31"/>
          <w:szCs w:val="31"/>
        </w:rPr>
        <w:t>三、关于有关操作项目证书互通互认的说明</w:t>
      </w:r>
    </w:p>
    <w:p w14:paraId="195EFC19">
      <w:pPr>
        <w:pStyle w:val="2"/>
        <w:spacing w:before="178" w:line="334" w:lineRule="auto"/>
        <w:ind w:left="13" w:right="35" w:firstLine="629"/>
      </w:pPr>
      <w:r>
        <w:rPr>
          <w:spacing w:val="8"/>
        </w:rPr>
        <w:t>（</w:t>
      </w:r>
      <w:r>
        <w:rPr>
          <w:spacing w:val="-71"/>
        </w:rPr>
        <w:t xml:space="preserve"> </w:t>
      </w:r>
      <w:r>
        <w:rPr>
          <w:spacing w:val="8"/>
        </w:rPr>
        <w:t>一）按照《人力资源社会保障部办公厅 住房城乡建设部</w:t>
      </w:r>
      <w:r>
        <w:rPr>
          <w:spacing w:val="15"/>
        </w:rPr>
        <w:t>办公厅 应急管理部办公厅</w:t>
      </w:r>
      <w:r>
        <w:rPr>
          <w:spacing w:val="51"/>
        </w:rPr>
        <w:t xml:space="preserve"> </w:t>
      </w:r>
      <w:r>
        <w:rPr>
          <w:spacing w:val="15"/>
        </w:rPr>
        <w:t>市场监管总局办公厅关于推进职业</w:t>
      </w:r>
      <w:r>
        <w:rPr>
          <w:spacing w:val="5"/>
        </w:rPr>
        <w:t>技能证书互通互认的通知》要求，执行电工、焊工证书互通互认</w:t>
      </w:r>
      <w:r>
        <w:t>政策。</w:t>
      </w:r>
    </w:p>
    <w:p w14:paraId="5D37F62F">
      <w:pPr>
        <w:pStyle w:val="2"/>
        <w:spacing w:before="6" w:line="333" w:lineRule="auto"/>
        <w:ind w:firstLine="642"/>
      </w:pPr>
      <w:r>
        <w:rPr>
          <w:spacing w:val="2"/>
        </w:rPr>
        <w:t>（</w:t>
      </w:r>
      <w:r>
        <w:rPr>
          <w:spacing w:val="-68"/>
        </w:rPr>
        <w:t xml:space="preserve"> </w:t>
      </w:r>
      <w:r>
        <w:rPr>
          <w:spacing w:val="2"/>
        </w:rPr>
        <w:t>二）取得有效“登高架设作业”证书的人员申领“建筑架</w:t>
      </w:r>
      <w:r>
        <w:rPr>
          <w:spacing w:val="4"/>
        </w:rPr>
        <w:t>子工（普通脚手架）”证书、取得有效</w:t>
      </w:r>
      <w:r>
        <w:rPr>
          <w:spacing w:val="-105"/>
        </w:rPr>
        <w:t xml:space="preserve"> </w:t>
      </w:r>
      <w:r>
        <w:rPr>
          <w:spacing w:val="4"/>
        </w:rPr>
        <w:t>“高处安装、维护、拆除</w:t>
      </w:r>
      <w:r>
        <w:rPr>
          <w:spacing w:val="2"/>
        </w:rPr>
        <w:t>作业”证书的人员申领“登高设备操作工（</w:t>
      </w:r>
      <w:r>
        <w:rPr>
          <w:spacing w:val="-49"/>
        </w:rPr>
        <w:t xml:space="preserve"> </w:t>
      </w:r>
      <w:r>
        <w:rPr>
          <w:spacing w:val="2"/>
        </w:rPr>
        <w:t>吊篮、移动式升降工</w:t>
      </w:r>
      <w:r>
        <w:rPr>
          <w:spacing w:val="6"/>
        </w:rPr>
        <w:t>作平台）”证书、取得有效“有限空间监护作业”</w:t>
      </w:r>
      <w:r>
        <w:rPr>
          <w:spacing w:val="5"/>
        </w:rPr>
        <w:t>证书的人员申</w:t>
      </w:r>
      <w:r>
        <w:rPr>
          <w:spacing w:val="6"/>
        </w:rPr>
        <w:t>领“建筑有限空间作业监护工”证书，且具备住房</w:t>
      </w:r>
      <w:r>
        <w:rPr>
          <w:spacing w:val="5"/>
        </w:rPr>
        <w:t>城乡建设部规</w:t>
      </w:r>
      <w:r>
        <w:rPr>
          <w:spacing w:val="7"/>
        </w:rPr>
        <w:t>定的建筑施工特种作业人员基本条件时，可免予安全作业培训，</w:t>
      </w:r>
      <w:r>
        <w:rPr>
          <w:spacing w:val="9"/>
        </w:rPr>
        <w:t>直接参加建筑施工特种作业人员考核。</w:t>
      </w:r>
    </w:p>
    <w:p w14:paraId="2C4CAEA9">
      <w:pPr>
        <w:spacing w:line="333" w:lineRule="auto"/>
        <w:sectPr>
          <w:footerReference r:id="rId28" w:type="default"/>
          <w:pgSz w:w="11906" w:h="16839"/>
          <w:pgMar w:top="1431" w:right="1437" w:bottom="1163" w:left="1588" w:header="0" w:footer="851" w:gutter="0"/>
          <w:cols w:space="720" w:num="1"/>
        </w:sectPr>
      </w:pPr>
    </w:p>
    <w:p w14:paraId="18726C49">
      <w:pPr>
        <w:spacing w:line="247" w:lineRule="auto"/>
        <w:rPr>
          <w:rFonts w:ascii="Arial"/>
          <w:sz w:val="21"/>
        </w:rPr>
      </w:pPr>
    </w:p>
    <w:p w14:paraId="567E2B0E">
      <w:pPr>
        <w:spacing w:line="247" w:lineRule="auto"/>
        <w:rPr>
          <w:rFonts w:ascii="Arial"/>
          <w:sz w:val="21"/>
        </w:rPr>
      </w:pPr>
    </w:p>
    <w:p w14:paraId="39C7BF06">
      <w:pPr>
        <w:spacing w:line="247" w:lineRule="auto"/>
        <w:rPr>
          <w:rFonts w:ascii="Arial"/>
          <w:sz w:val="21"/>
        </w:rPr>
      </w:pPr>
    </w:p>
    <w:p w14:paraId="19B1E02D">
      <w:pPr>
        <w:pStyle w:val="2"/>
        <w:tabs>
          <w:tab w:val="left" w:pos="9152"/>
        </w:tabs>
        <w:spacing w:before="101" w:line="333" w:lineRule="auto"/>
        <w:ind w:left="12" w:firstLine="625"/>
        <w:jc w:val="both"/>
      </w:pPr>
      <w:r>
        <w:rPr>
          <w:spacing w:val="2"/>
        </w:rPr>
        <w:t>（</w:t>
      </w:r>
      <w:r>
        <w:rPr>
          <w:spacing w:val="-65"/>
        </w:rPr>
        <w:t xml:space="preserve"> </w:t>
      </w:r>
      <w:r>
        <w:rPr>
          <w:spacing w:val="2"/>
        </w:rPr>
        <w:t>三）取得有效“建筑架子工（普通脚手架）”或“建筑架</w:t>
      </w:r>
      <w:r>
        <w:tab/>
      </w:r>
      <w:r>
        <w:t xml:space="preserve"> </w:t>
      </w:r>
      <w:r>
        <w:rPr>
          <w:spacing w:val="2"/>
        </w:rPr>
        <w:t>子工（</w:t>
      </w:r>
      <w:r>
        <w:rPr>
          <w:spacing w:val="-69"/>
        </w:rPr>
        <w:t xml:space="preserve"> </w:t>
      </w:r>
      <w:r>
        <w:rPr>
          <w:spacing w:val="2"/>
        </w:rPr>
        <w:t>附着升降脚手架）”证书的人员申领“登高架设作业”证</w:t>
      </w:r>
      <w:r>
        <w:tab/>
      </w:r>
      <w:r>
        <w:t xml:space="preserve"> </w:t>
      </w:r>
      <w:r>
        <w:rPr>
          <w:spacing w:val="2"/>
        </w:rPr>
        <w:t>书、取得有效“登高设备操作工（</w:t>
      </w:r>
      <w:r>
        <w:rPr>
          <w:spacing w:val="-55"/>
        </w:rPr>
        <w:t xml:space="preserve"> </w:t>
      </w:r>
      <w:r>
        <w:rPr>
          <w:spacing w:val="2"/>
        </w:rPr>
        <w:t>吊篮、移动式</w:t>
      </w:r>
      <w:r>
        <w:rPr>
          <w:spacing w:val="1"/>
        </w:rPr>
        <w:t>升降工作平台）”</w:t>
      </w:r>
      <w:r>
        <w:rPr>
          <w:spacing w:val="5"/>
        </w:rPr>
        <w:t>证书的人员申领“高处安装、维护、拆除作业”证书、取得有效</w:t>
      </w:r>
      <w:r>
        <w:tab/>
      </w:r>
      <w:r>
        <w:t xml:space="preserve"> </w:t>
      </w:r>
      <w:r>
        <w:rPr>
          <w:spacing w:val="5"/>
        </w:rPr>
        <w:t>“建筑有限空间作业监护工”证书的人员申领“有限空间监护作</w:t>
      </w:r>
      <w:r>
        <w:tab/>
      </w:r>
      <w:r>
        <w:t xml:space="preserve"> </w:t>
      </w:r>
      <w:r>
        <w:rPr>
          <w:spacing w:val="10"/>
        </w:rPr>
        <w:t>业”证书，且具备应急管理部规定的特种作业人员基本条件时，</w:t>
      </w:r>
      <w:r>
        <w:rPr>
          <w:spacing w:val="8"/>
        </w:rPr>
        <w:t>可免予安全技术培训，直接参加安全技术考试。</w:t>
      </w:r>
    </w:p>
    <w:p w14:paraId="77E49308">
      <w:pPr>
        <w:spacing w:line="226" w:lineRule="auto"/>
        <w:ind w:left="664"/>
        <w:outlineLvl w:val="2"/>
        <w:rPr>
          <w:rFonts w:ascii="黑体" w:hAnsi="黑体" w:eastAsia="黑体" w:cs="黑体"/>
          <w:sz w:val="31"/>
          <w:szCs w:val="31"/>
        </w:rPr>
      </w:pPr>
      <w:r>
        <w:rPr>
          <w:rFonts w:ascii="黑体" w:hAnsi="黑体" w:eastAsia="黑体" w:cs="黑体"/>
          <w:spacing w:val="8"/>
          <w:sz w:val="31"/>
          <w:szCs w:val="31"/>
        </w:rPr>
        <w:t>四、关于有关操作项目证书调整及实施的说明</w:t>
      </w:r>
    </w:p>
    <w:p w14:paraId="20E03B75">
      <w:pPr>
        <w:pStyle w:val="2"/>
        <w:tabs>
          <w:tab w:val="left" w:pos="9150"/>
        </w:tabs>
        <w:spacing w:before="190" w:line="333" w:lineRule="auto"/>
        <w:ind w:right="2" w:firstLine="637"/>
        <w:jc w:val="both"/>
      </w:pPr>
      <w:r>
        <w:rPr>
          <w:spacing w:val="1"/>
        </w:rPr>
        <w:t>（</w:t>
      </w:r>
      <w:r>
        <w:rPr>
          <w:spacing w:val="-78"/>
        </w:rPr>
        <w:t xml:space="preserve"> </w:t>
      </w:r>
      <w:r>
        <w:rPr>
          <w:spacing w:val="1"/>
        </w:rPr>
        <w:t>一）本文件施行前已核发且有效的“</w:t>
      </w:r>
      <w:r>
        <w:rPr>
          <w:spacing w:val="-114"/>
        </w:rPr>
        <w:t xml:space="preserve"> </w:t>
      </w:r>
      <w:r>
        <w:rPr>
          <w:spacing w:val="1"/>
        </w:rPr>
        <w:t>防爆</w:t>
      </w:r>
      <w:r>
        <w:t>电气作业”证书</w:t>
      </w:r>
      <w:r>
        <w:tab/>
      </w:r>
      <w:r>
        <w:t xml:space="preserve"> </w:t>
      </w:r>
      <w:r>
        <w:rPr>
          <w:spacing w:val="5"/>
        </w:rPr>
        <w:t>换发为“低压电工作业”证书，“制冷与空调设备运行操作作业”</w:t>
      </w:r>
      <w:r>
        <w:rPr>
          <w:spacing w:val="16"/>
        </w:rPr>
        <w:t xml:space="preserve"> </w:t>
      </w:r>
      <w:r>
        <w:rPr>
          <w:spacing w:val="5"/>
        </w:rPr>
        <w:t>“制冷与空调设备安装修理作业”证书换发为“涉氨制冷设备运</w:t>
      </w:r>
      <w:r>
        <w:tab/>
      </w:r>
      <w:r>
        <w:t xml:space="preserve"> </w:t>
      </w:r>
      <w:r>
        <w:rPr>
          <w:spacing w:val="2"/>
        </w:rPr>
        <w:t>行、维修操作作业”证书，</w:t>
      </w:r>
      <w:r>
        <w:rPr>
          <w:spacing w:val="-128"/>
        </w:rPr>
        <w:t xml:space="preserve"> </w:t>
      </w:r>
      <w:r>
        <w:rPr>
          <w:spacing w:val="2"/>
        </w:rPr>
        <w:t>“</w:t>
      </w:r>
      <w:r>
        <w:rPr>
          <w:spacing w:val="-113"/>
        </w:rPr>
        <w:t xml:space="preserve"> </w:t>
      </w:r>
      <w:r>
        <w:rPr>
          <w:spacing w:val="2"/>
        </w:rPr>
        <w:t>司钻作业”证书换发为“</w:t>
      </w:r>
      <w:r>
        <w:rPr>
          <w:spacing w:val="-118"/>
        </w:rPr>
        <w:t xml:space="preserve"> </w:t>
      </w:r>
      <w:r>
        <w:rPr>
          <w:spacing w:val="2"/>
        </w:rPr>
        <w:t>陆上</w:t>
      </w:r>
      <w:r>
        <w:rPr>
          <w:spacing w:val="1"/>
        </w:rPr>
        <w:t>石油</w:t>
      </w:r>
      <w:r>
        <w:rPr>
          <w:spacing w:val="4"/>
        </w:rPr>
        <w:t>钻井司钻作业”“</w:t>
      </w:r>
      <w:r>
        <w:rPr>
          <w:spacing w:val="-110"/>
        </w:rPr>
        <w:t xml:space="preserve"> </w:t>
      </w:r>
      <w:r>
        <w:rPr>
          <w:spacing w:val="4"/>
        </w:rPr>
        <w:t>陆上石油井下作业司钻作业”证书，“高处作</w:t>
      </w:r>
      <w:r>
        <w:tab/>
      </w:r>
      <w:r>
        <w:t xml:space="preserve"> </w:t>
      </w:r>
      <w:r>
        <w:rPr>
          <w:spacing w:val="5"/>
        </w:rPr>
        <w:t>业吊篮安装拆卸工”证书换发为“建筑架子工（高处作业吊篮）”证书，</w:t>
      </w:r>
      <w:r>
        <w:rPr>
          <w:spacing w:val="-130"/>
        </w:rPr>
        <w:t xml:space="preserve"> </w:t>
      </w:r>
      <w:r>
        <w:rPr>
          <w:spacing w:val="5"/>
        </w:rPr>
        <w:t>“建筑起重机械司机（施工升降机）”“建筑</w:t>
      </w:r>
      <w:r>
        <w:rPr>
          <w:spacing w:val="4"/>
        </w:rPr>
        <w:t>起重机械司</w:t>
      </w:r>
      <w:r>
        <w:rPr>
          <w:spacing w:val="5"/>
        </w:rPr>
        <w:t>机（物料提升机）”证书换发为“建筑起重机械司机（施工升降</w:t>
      </w:r>
      <w:r>
        <w:tab/>
      </w:r>
      <w:r>
        <w:t xml:space="preserve"> </w:t>
      </w:r>
      <w:r>
        <w:rPr>
          <w:spacing w:val="5"/>
        </w:rPr>
        <w:t>机、物料提升机）”证书，</w:t>
      </w:r>
      <w:r>
        <w:rPr>
          <w:spacing w:val="-130"/>
        </w:rPr>
        <w:t xml:space="preserve"> </w:t>
      </w:r>
      <w:r>
        <w:rPr>
          <w:spacing w:val="5"/>
        </w:rPr>
        <w:t>“建筑起重机械安装拆卸</w:t>
      </w:r>
      <w:r>
        <w:rPr>
          <w:spacing w:val="4"/>
        </w:rPr>
        <w:t>工（施工升</w:t>
      </w:r>
      <w:r>
        <w:rPr>
          <w:spacing w:val="6"/>
        </w:rPr>
        <w:t>降机）”“建筑起重机械安装拆卸工（物料提</w:t>
      </w:r>
      <w:r>
        <w:rPr>
          <w:spacing w:val="5"/>
        </w:rPr>
        <w:t>升机）”证书换发为“建筑起重机械安装拆卸工（施工升降机、物料提升机）”证</w:t>
      </w:r>
      <w:r>
        <w:tab/>
      </w:r>
      <w:r>
        <w:t xml:space="preserve"> </w:t>
      </w:r>
      <w:r>
        <w:rPr>
          <w:spacing w:val="2"/>
        </w:rPr>
        <w:t>书。</w:t>
      </w:r>
      <w:r>
        <w:rPr>
          <w:spacing w:val="-56"/>
        </w:rPr>
        <w:t xml:space="preserve"> </w:t>
      </w:r>
      <w:r>
        <w:rPr>
          <w:spacing w:val="2"/>
        </w:rPr>
        <w:t>以上换发的证书有效期不变。</w:t>
      </w:r>
    </w:p>
    <w:p w14:paraId="472ACF21">
      <w:pPr>
        <w:pStyle w:val="2"/>
        <w:spacing w:before="3" w:line="333" w:lineRule="auto"/>
        <w:ind w:left="10" w:right="313" w:firstLine="627"/>
      </w:pPr>
      <w:r>
        <w:rPr>
          <w:spacing w:val="2"/>
        </w:rPr>
        <w:t>（</w:t>
      </w:r>
      <w:r>
        <w:rPr>
          <w:spacing w:val="-65"/>
        </w:rPr>
        <w:t xml:space="preserve"> </w:t>
      </w:r>
      <w:r>
        <w:rPr>
          <w:spacing w:val="2"/>
        </w:rPr>
        <w:t>二）“煤矿防冲作业”“煤矿无轨胶轮车操作作业”“煤</w:t>
      </w:r>
      <w:r>
        <w:rPr>
          <w:spacing w:val="5"/>
        </w:rPr>
        <w:t>矿调度作业”“金属非金属矿山无轨胶轮车操作作业”“金属非</w:t>
      </w:r>
    </w:p>
    <w:p w14:paraId="51A06AFD">
      <w:pPr>
        <w:spacing w:line="333" w:lineRule="auto"/>
        <w:sectPr>
          <w:footerReference r:id="rId29" w:type="default"/>
          <w:pgSz w:w="11906" w:h="16839"/>
          <w:pgMar w:top="1431" w:right="1157" w:bottom="1163" w:left="1593" w:header="0" w:footer="853" w:gutter="0"/>
          <w:cols w:space="720" w:num="1"/>
        </w:sectPr>
      </w:pPr>
    </w:p>
    <w:p w14:paraId="68D29218">
      <w:pPr>
        <w:spacing w:line="246" w:lineRule="auto"/>
        <w:rPr>
          <w:rFonts w:ascii="Arial"/>
          <w:sz w:val="21"/>
        </w:rPr>
      </w:pPr>
    </w:p>
    <w:p w14:paraId="3010C42F">
      <w:pPr>
        <w:spacing w:line="247" w:lineRule="auto"/>
        <w:rPr>
          <w:rFonts w:ascii="Arial"/>
          <w:sz w:val="21"/>
        </w:rPr>
      </w:pPr>
    </w:p>
    <w:p w14:paraId="48CE8592">
      <w:pPr>
        <w:spacing w:line="247" w:lineRule="auto"/>
        <w:rPr>
          <w:rFonts w:ascii="Arial"/>
          <w:sz w:val="21"/>
        </w:rPr>
      </w:pPr>
    </w:p>
    <w:p w14:paraId="05F17568">
      <w:pPr>
        <w:pStyle w:val="2"/>
        <w:tabs>
          <w:tab w:val="left" w:pos="9142"/>
        </w:tabs>
        <w:spacing w:before="101" w:line="333" w:lineRule="auto"/>
        <w:ind w:left="1" w:right="4" w:hanging="1"/>
        <w:jc w:val="both"/>
      </w:pPr>
      <w:r>
        <w:rPr>
          <w:spacing w:val="5"/>
        </w:rPr>
        <w:t>金属矿山调度作业”“海洋石油司钻作业”“海洋石油电气作业”</w:t>
      </w:r>
      <w:r>
        <w:rPr>
          <w:spacing w:val="8"/>
        </w:rPr>
        <w:t xml:space="preserve"> </w:t>
      </w:r>
      <w:r>
        <w:rPr>
          <w:spacing w:val="5"/>
        </w:rPr>
        <w:t>“海洋石油吊装作业”“海洋石油司索指挥作业”“新型煤化工</w:t>
      </w:r>
      <w:r>
        <w:tab/>
      </w:r>
      <w:r>
        <w:t xml:space="preserve"> </w:t>
      </w:r>
      <w:r>
        <w:rPr>
          <w:spacing w:val="3"/>
        </w:rPr>
        <w:t>工艺作业”“</w:t>
      </w:r>
      <w:r>
        <w:rPr>
          <w:spacing w:val="-88"/>
        </w:rPr>
        <w:t xml:space="preserve"> </w:t>
      </w:r>
      <w:r>
        <w:rPr>
          <w:spacing w:val="3"/>
        </w:rPr>
        <w:t>电石生产工艺作业”“偶氮化工艺作业”“有限空</w:t>
      </w:r>
      <w:r>
        <w:rPr>
          <w:spacing w:val="7"/>
        </w:rPr>
        <w:t>间监护作业”</w:t>
      </w:r>
      <w:r>
        <w:rPr>
          <w:spacing w:val="-91"/>
        </w:rPr>
        <w:t xml:space="preserve"> </w:t>
      </w:r>
      <w:r>
        <w:rPr>
          <w:spacing w:val="7"/>
        </w:rPr>
        <w:t>“建筑有限空间作业监护工”操作项目，</w:t>
      </w:r>
      <w:r>
        <w:rPr>
          <w:spacing w:val="-68"/>
        </w:rPr>
        <w:t xml:space="preserve"> </w:t>
      </w:r>
      <w:r>
        <w:rPr>
          <w:spacing w:val="7"/>
        </w:rPr>
        <w:t>自</w:t>
      </w:r>
      <w:r>
        <w:rPr>
          <w:spacing w:val="-52"/>
        </w:rPr>
        <w:t xml:space="preserve"> </w:t>
      </w:r>
      <w:r>
        <w:rPr>
          <w:rFonts w:ascii="宋体" w:hAnsi="宋体" w:eastAsia="宋体" w:cs="宋体"/>
          <w:spacing w:val="7"/>
        </w:rPr>
        <w:t>2028</w:t>
      </w:r>
      <w:r>
        <w:rPr>
          <w:rFonts w:ascii="宋体" w:hAnsi="宋体" w:eastAsia="宋体" w:cs="宋体"/>
        </w:rPr>
        <w:tab/>
      </w:r>
      <w:r>
        <w:rPr>
          <w:rFonts w:ascii="宋体" w:hAnsi="宋体" w:eastAsia="宋体" w:cs="宋体"/>
        </w:rPr>
        <w:t xml:space="preserve"> </w:t>
      </w:r>
      <w:r>
        <w:rPr>
          <w:spacing w:val="-7"/>
        </w:rPr>
        <w:t>年</w:t>
      </w:r>
      <w:r>
        <w:rPr>
          <w:spacing w:val="-59"/>
        </w:rPr>
        <w:t xml:space="preserve"> </w:t>
      </w:r>
      <w:r>
        <w:rPr>
          <w:rFonts w:ascii="宋体" w:hAnsi="宋体" w:eastAsia="宋体" w:cs="宋体"/>
          <w:spacing w:val="-7"/>
        </w:rPr>
        <w:t>6</w:t>
      </w:r>
      <w:r>
        <w:rPr>
          <w:rFonts w:ascii="宋体" w:hAnsi="宋体" w:eastAsia="宋体" w:cs="宋体"/>
          <w:spacing w:val="-46"/>
        </w:rPr>
        <w:t xml:space="preserve"> </w:t>
      </w:r>
      <w:r>
        <w:rPr>
          <w:spacing w:val="-7"/>
        </w:rPr>
        <w:t>月</w:t>
      </w:r>
      <w:r>
        <w:rPr>
          <w:spacing w:val="-37"/>
        </w:rPr>
        <w:t xml:space="preserve"> </w:t>
      </w:r>
      <w:r>
        <w:rPr>
          <w:rFonts w:ascii="宋体" w:hAnsi="宋体" w:eastAsia="宋体" w:cs="宋体"/>
          <w:spacing w:val="-7"/>
        </w:rPr>
        <w:t xml:space="preserve">1 </w:t>
      </w:r>
      <w:r>
        <w:rPr>
          <w:spacing w:val="-7"/>
        </w:rPr>
        <w:t>日起实施考核。</w:t>
      </w:r>
    </w:p>
    <w:p w14:paraId="2A7F1022">
      <w:pPr>
        <w:pStyle w:val="2"/>
        <w:tabs>
          <w:tab w:val="left" w:pos="9147"/>
        </w:tabs>
        <w:spacing w:before="5" w:line="333" w:lineRule="auto"/>
        <w:ind w:firstLine="630"/>
        <w:jc w:val="both"/>
      </w:pPr>
      <w:r>
        <w:rPr>
          <w:spacing w:val="2"/>
        </w:rPr>
        <w:t>（</w:t>
      </w:r>
      <w:r>
        <w:rPr>
          <w:spacing w:val="-68"/>
        </w:rPr>
        <w:t xml:space="preserve"> </w:t>
      </w:r>
      <w:r>
        <w:rPr>
          <w:spacing w:val="2"/>
        </w:rPr>
        <w:t>三）“建筑起重机械司机（桥式、门式起重机）”“建筑</w:t>
      </w:r>
      <w:r>
        <w:tab/>
      </w:r>
      <w:r>
        <w:t xml:space="preserve"> </w:t>
      </w:r>
      <w:r>
        <w:rPr>
          <w:spacing w:val="-8"/>
        </w:rPr>
        <w:t>起重机械司机（履带式、轮胎起重机）”“建筑起重机械司机</w:t>
      </w:r>
      <w:r>
        <w:rPr>
          <w:spacing w:val="-9"/>
        </w:rPr>
        <w:t>（</w:t>
      </w:r>
      <w:r>
        <w:rPr>
          <w:spacing w:val="-81"/>
        </w:rPr>
        <w:t xml:space="preserve"> </w:t>
      </w:r>
      <w:r>
        <w:rPr>
          <w:spacing w:val="-9"/>
        </w:rPr>
        <w:t>汽</w:t>
      </w:r>
      <w:r>
        <w:tab/>
      </w:r>
      <w:r>
        <w:t xml:space="preserve"> </w:t>
      </w:r>
      <w:r>
        <w:rPr>
          <w:spacing w:val="5"/>
        </w:rPr>
        <w:t>车起重机）”“建筑起重机械安装拆卸工（桥式、门式起重机）”</w:t>
      </w:r>
      <w:r>
        <w:rPr>
          <w:spacing w:val="13"/>
        </w:rPr>
        <w:t xml:space="preserve"> </w:t>
      </w:r>
      <w:r>
        <w:rPr>
          <w:spacing w:val="5"/>
        </w:rPr>
        <w:t>“建筑起重机械安装拆卸工（履带式、轮胎起重机）”“登高设</w:t>
      </w:r>
      <w:r>
        <w:tab/>
      </w:r>
      <w:r>
        <w:t xml:space="preserve"> </w:t>
      </w:r>
      <w:r>
        <w:rPr>
          <w:spacing w:val="-1"/>
        </w:rPr>
        <w:t>备操作工（</w:t>
      </w:r>
      <w:r>
        <w:rPr>
          <w:spacing w:val="-42"/>
        </w:rPr>
        <w:t xml:space="preserve"> </w:t>
      </w:r>
      <w:r>
        <w:rPr>
          <w:spacing w:val="-1"/>
        </w:rPr>
        <w:t>吊篮、移动式升降工作平台）”“场（</w:t>
      </w:r>
      <w:r>
        <w:rPr>
          <w:spacing w:val="-88"/>
        </w:rPr>
        <w:t xml:space="preserve"> </w:t>
      </w:r>
      <w:r>
        <w:rPr>
          <w:spacing w:val="-1"/>
        </w:rPr>
        <w:t>厂）内专用机</w:t>
      </w:r>
      <w:r>
        <w:tab/>
      </w:r>
      <w:r>
        <w:t xml:space="preserve"> </w:t>
      </w:r>
      <w:r>
        <w:rPr>
          <w:spacing w:val="5"/>
        </w:rPr>
        <w:t>动车辆司机（叉车、装载机）”“建筑焊工”“建筑桩机操作工”</w:t>
      </w:r>
      <w:r>
        <w:rPr>
          <w:spacing w:val="-6"/>
        </w:rPr>
        <w:t>操作项目，</w:t>
      </w:r>
      <w:r>
        <w:rPr>
          <w:spacing w:val="-63"/>
        </w:rPr>
        <w:t xml:space="preserve"> </w:t>
      </w:r>
      <w:r>
        <w:rPr>
          <w:spacing w:val="-6"/>
        </w:rPr>
        <w:t>自</w:t>
      </w:r>
      <w:r>
        <w:rPr>
          <w:spacing w:val="-57"/>
        </w:rPr>
        <w:t xml:space="preserve"> </w:t>
      </w:r>
      <w:r>
        <w:rPr>
          <w:rFonts w:ascii="宋体" w:hAnsi="宋体" w:eastAsia="宋体" w:cs="宋体"/>
          <w:spacing w:val="-6"/>
        </w:rPr>
        <w:t>2027</w:t>
      </w:r>
      <w:r>
        <w:rPr>
          <w:rFonts w:ascii="宋体" w:hAnsi="宋体" w:eastAsia="宋体" w:cs="宋体"/>
          <w:spacing w:val="-55"/>
        </w:rPr>
        <w:t xml:space="preserve"> </w:t>
      </w:r>
      <w:r>
        <w:rPr>
          <w:spacing w:val="-6"/>
        </w:rPr>
        <w:t>年</w:t>
      </w:r>
      <w:r>
        <w:rPr>
          <w:spacing w:val="-61"/>
        </w:rPr>
        <w:t xml:space="preserve"> </w:t>
      </w:r>
      <w:r>
        <w:rPr>
          <w:rFonts w:ascii="宋体" w:hAnsi="宋体" w:eastAsia="宋体" w:cs="宋体"/>
          <w:spacing w:val="-6"/>
        </w:rPr>
        <w:t>6</w:t>
      </w:r>
      <w:r>
        <w:rPr>
          <w:rFonts w:ascii="宋体" w:hAnsi="宋体" w:eastAsia="宋体" w:cs="宋体"/>
          <w:spacing w:val="-46"/>
        </w:rPr>
        <w:t xml:space="preserve"> </w:t>
      </w:r>
      <w:r>
        <w:rPr>
          <w:spacing w:val="-6"/>
        </w:rPr>
        <w:t>月</w:t>
      </w:r>
      <w:r>
        <w:rPr>
          <w:spacing w:val="-37"/>
        </w:rPr>
        <w:t xml:space="preserve"> </w:t>
      </w:r>
      <w:r>
        <w:rPr>
          <w:rFonts w:ascii="宋体" w:hAnsi="宋体" w:eastAsia="宋体" w:cs="宋体"/>
          <w:spacing w:val="-6"/>
        </w:rPr>
        <w:t xml:space="preserve">1 </w:t>
      </w:r>
      <w:r>
        <w:rPr>
          <w:spacing w:val="-6"/>
        </w:rPr>
        <w:t>日起实施考核。</w:t>
      </w:r>
    </w:p>
    <w:sectPr>
      <w:footerReference r:id="rId30" w:type="default"/>
      <w:pgSz w:w="11906" w:h="16839"/>
      <w:pgMar w:top="1431" w:right="1155" w:bottom="1163" w:left="1601" w:header="0"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DF8DB">
    <w:pPr>
      <w:spacing w:line="232" w:lineRule="auto"/>
      <w:ind w:left="4381"/>
      <w:rPr>
        <w:rFonts w:ascii="宋体" w:hAnsi="宋体" w:eastAsia="宋体" w:cs="宋体"/>
        <w:sz w:val="24"/>
        <w:szCs w:val="24"/>
      </w:rPr>
    </w:pPr>
    <w:r>
      <w:rPr>
        <w:rFonts w:ascii="宋体" w:hAnsi="宋体" w:eastAsia="宋体" w:cs="宋体"/>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5E08">
    <w:pPr>
      <w:spacing w:line="231" w:lineRule="auto"/>
      <w:ind w:left="4323"/>
      <w:rPr>
        <w:rFonts w:ascii="宋体" w:hAnsi="宋体" w:eastAsia="宋体" w:cs="宋体"/>
        <w:sz w:val="24"/>
        <w:szCs w:val="24"/>
      </w:rPr>
    </w:pPr>
    <w:r>
      <w:rPr>
        <w:rFonts w:ascii="宋体" w:hAnsi="宋体" w:eastAsia="宋体" w:cs="宋体"/>
        <w:spacing w:val="-14"/>
        <w:sz w:val="24"/>
        <w:szCs w:val="24"/>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567F">
    <w:pPr>
      <w:spacing w:line="232" w:lineRule="auto"/>
      <w:ind w:left="4314"/>
      <w:rPr>
        <w:rFonts w:ascii="宋体" w:hAnsi="宋体" w:eastAsia="宋体" w:cs="宋体"/>
        <w:sz w:val="24"/>
        <w:szCs w:val="24"/>
      </w:rPr>
    </w:pPr>
    <w:r>
      <w:rPr>
        <w:rFonts w:ascii="宋体" w:hAnsi="宋体" w:eastAsia="宋体" w:cs="宋体"/>
        <w:spacing w:val="-14"/>
        <w:sz w:val="24"/>
        <w:szCs w:val="24"/>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A2E02">
    <w:pPr>
      <w:spacing w:line="232" w:lineRule="auto"/>
      <w:ind w:left="4316"/>
      <w:rPr>
        <w:rFonts w:ascii="宋体" w:hAnsi="宋体" w:eastAsia="宋体" w:cs="宋体"/>
        <w:sz w:val="24"/>
        <w:szCs w:val="24"/>
      </w:rPr>
    </w:pPr>
    <w:r>
      <w:rPr>
        <w:rFonts w:ascii="宋体" w:hAnsi="宋体" w:eastAsia="宋体" w:cs="宋体"/>
        <w:spacing w:val="-14"/>
        <w:sz w:val="24"/>
        <w:szCs w:val="24"/>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10555">
    <w:pPr>
      <w:spacing w:line="231" w:lineRule="auto"/>
      <w:ind w:left="4325"/>
      <w:rPr>
        <w:rFonts w:ascii="宋体" w:hAnsi="宋体" w:eastAsia="宋体" w:cs="宋体"/>
        <w:sz w:val="24"/>
        <w:szCs w:val="24"/>
      </w:rPr>
    </w:pPr>
    <w:r>
      <w:rPr>
        <w:rFonts w:ascii="宋体" w:hAnsi="宋体" w:eastAsia="宋体" w:cs="宋体"/>
        <w:spacing w:val="-14"/>
        <w:sz w:val="24"/>
        <w:szCs w:val="24"/>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F962F">
    <w:pPr>
      <w:spacing w:line="232" w:lineRule="auto"/>
      <w:ind w:left="4319"/>
      <w:rPr>
        <w:rFonts w:ascii="宋体" w:hAnsi="宋体" w:eastAsia="宋体" w:cs="宋体"/>
        <w:sz w:val="24"/>
        <w:szCs w:val="24"/>
      </w:rPr>
    </w:pPr>
    <w:r>
      <w:rPr>
        <w:rFonts w:ascii="宋体" w:hAnsi="宋体" w:eastAsia="宋体" w:cs="宋体"/>
        <w:spacing w:val="-14"/>
        <w:sz w:val="24"/>
        <w:szCs w:val="24"/>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F256F">
    <w:pPr>
      <w:spacing w:line="231" w:lineRule="auto"/>
      <w:ind w:left="4325"/>
      <w:rPr>
        <w:rFonts w:ascii="宋体" w:hAnsi="宋体" w:eastAsia="宋体" w:cs="宋体"/>
        <w:sz w:val="24"/>
        <w:szCs w:val="24"/>
      </w:rPr>
    </w:pPr>
    <w:r>
      <w:rPr>
        <w:rFonts w:ascii="宋体" w:hAnsi="宋体" w:eastAsia="宋体" w:cs="宋体"/>
        <w:spacing w:val="-14"/>
        <w:sz w:val="24"/>
        <w:szCs w:val="24"/>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58159">
    <w:pPr>
      <w:spacing w:line="231" w:lineRule="auto"/>
      <w:ind w:left="4317"/>
      <w:rPr>
        <w:rFonts w:ascii="宋体" w:hAnsi="宋体" w:eastAsia="宋体" w:cs="宋体"/>
        <w:sz w:val="24"/>
        <w:szCs w:val="24"/>
      </w:rPr>
    </w:pPr>
    <w:r>
      <w:rPr>
        <w:rFonts w:ascii="宋体" w:hAnsi="宋体" w:eastAsia="宋体" w:cs="宋体"/>
        <w:spacing w:val="-14"/>
        <w:sz w:val="24"/>
        <w:szCs w:val="24"/>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EFECD">
    <w:pPr>
      <w:spacing w:line="231" w:lineRule="auto"/>
      <w:ind w:left="4317"/>
      <w:rPr>
        <w:rFonts w:ascii="宋体" w:hAnsi="宋体" w:eastAsia="宋体" w:cs="宋体"/>
        <w:sz w:val="24"/>
        <w:szCs w:val="24"/>
      </w:rPr>
    </w:pPr>
    <w:r>
      <w:rPr>
        <w:rFonts w:ascii="宋体" w:hAnsi="宋体" w:eastAsia="宋体" w:cs="宋体"/>
        <w:spacing w:val="-14"/>
        <w:sz w:val="24"/>
        <w:szCs w:val="24"/>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6652">
    <w:pPr>
      <w:spacing w:line="231" w:lineRule="auto"/>
      <w:ind w:left="4320"/>
      <w:rPr>
        <w:rFonts w:ascii="宋体" w:hAnsi="宋体" w:eastAsia="宋体" w:cs="宋体"/>
        <w:sz w:val="24"/>
        <w:szCs w:val="24"/>
      </w:rPr>
    </w:pPr>
    <w:r>
      <w:rPr>
        <w:rFonts w:ascii="宋体" w:hAnsi="宋体" w:eastAsia="宋体" w:cs="宋体"/>
        <w:spacing w:val="-14"/>
        <w:sz w:val="24"/>
        <w:szCs w:val="24"/>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FF0A1">
    <w:pPr>
      <w:spacing w:line="231" w:lineRule="auto"/>
      <w:ind w:left="4320"/>
      <w:rPr>
        <w:rFonts w:ascii="宋体" w:hAnsi="宋体" w:eastAsia="宋体" w:cs="宋体"/>
        <w:sz w:val="24"/>
        <w:szCs w:val="24"/>
      </w:rPr>
    </w:pPr>
    <w:r>
      <w:rPr>
        <w:rFonts w:ascii="宋体" w:hAnsi="宋体" w:eastAsia="宋体" w:cs="宋体"/>
        <w:spacing w:val="-14"/>
        <w:sz w:val="24"/>
        <w:szCs w:val="24"/>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51A4">
    <w:pPr>
      <w:spacing w:line="232" w:lineRule="auto"/>
      <w:ind w:left="4369"/>
      <w:rPr>
        <w:rFonts w:ascii="宋体" w:hAnsi="宋体" w:eastAsia="宋体" w:cs="宋体"/>
        <w:sz w:val="24"/>
        <w:szCs w:val="24"/>
      </w:rPr>
    </w:pPr>
    <w:r>
      <w:rPr>
        <w:rFonts w:ascii="宋体" w:hAnsi="宋体" w:eastAsia="宋体" w:cs="宋体"/>
        <w:sz w:val="24"/>
        <w:szCs w:val="24"/>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D559">
    <w:pPr>
      <w:spacing w:line="231" w:lineRule="auto"/>
      <w:ind w:left="4308"/>
      <w:rPr>
        <w:rFonts w:ascii="宋体" w:hAnsi="宋体" w:eastAsia="宋体" w:cs="宋体"/>
        <w:sz w:val="24"/>
        <w:szCs w:val="24"/>
      </w:rPr>
    </w:pPr>
    <w:r>
      <w:rPr>
        <w:rFonts w:ascii="宋体" w:hAnsi="宋体" w:eastAsia="宋体" w:cs="宋体"/>
        <w:spacing w:val="-7"/>
        <w:sz w:val="24"/>
        <w:szCs w:val="24"/>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D2528">
    <w:pPr>
      <w:spacing w:line="232" w:lineRule="auto"/>
      <w:ind w:left="4306"/>
      <w:rPr>
        <w:rFonts w:ascii="宋体" w:hAnsi="宋体" w:eastAsia="宋体" w:cs="宋体"/>
        <w:sz w:val="24"/>
        <w:szCs w:val="24"/>
      </w:rPr>
    </w:pPr>
    <w:r>
      <w:rPr>
        <w:rFonts w:ascii="宋体" w:hAnsi="宋体" w:eastAsia="宋体" w:cs="宋体"/>
        <w:spacing w:val="-7"/>
        <w:sz w:val="24"/>
        <w:szCs w:val="24"/>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581D8">
    <w:pPr>
      <w:spacing w:line="232" w:lineRule="auto"/>
      <w:ind w:left="4310"/>
      <w:rPr>
        <w:rFonts w:ascii="宋体" w:hAnsi="宋体" w:eastAsia="宋体" w:cs="宋体"/>
        <w:sz w:val="24"/>
        <w:szCs w:val="24"/>
      </w:rPr>
    </w:pPr>
    <w:r>
      <w:rPr>
        <w:rFonts w:ascii="宋体" w:hAnsi="宋体" w:eastAsia="宋体" w:cs="宋体"/>
        <w:spacing w:val="-7"/>
        <w:sz w:val="24"/>
        <w:szCs w:val="24"/>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29757">
    <w:pPr>
      <w:spacing w:line="231" w:lineRule="auto"/>
      <w:ind w:left="4302"/>
      <w:rPr>
        <w:rFonts w:ascii="宋体" w:hAnsi="宋体" w:eastAsia="宋体" w:cs="宋体"/>
        <w:sz w:val="24"/>
        <w:szCs w:val="24"/>
      </w:rPr>
    </w:pPr>
    <w:r>
      <w:rPr>
        <w:rFonts w:ascii="宋体" w:hAnsi="宋体" w:eastAsia="宋体" w:cs="宋体"/>
        <w:spacing w:val="-7"/>
        <w:sz w:val="24"/>
        <w:szCs w:val="24"/>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A4FB">
    <w:pPr>
      <w:spacing w:line="232" w:lineRule="auto"/>
      <w:ind w:left="4312"/>
      <w:rPr>
        <w:rFonts w:ascii="宋体" w:hAnsi="宋体" w:eastAsia="宋体" w:cs="宋体"/>
        <w:sz w:val="24"/>
        <w:szCs w:val="24"/>
      </w:rPr>
    </w:pPr>
    <w:r>
      <w:rPr>
        <w:rFonts w:ascii="宋体" w:hAnsi="宋体" w:eastAsia="宋体" w:cs="宋体"/>
        <w:spacing w:val="-7"/>
        <w:sz w:val="24"/>
        <w:szCs w:val="24"/>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C3771">
    <w:pPr>
      <w:spacing w:line="231" w:lineRule="auto"/>
      <w:ind w:left="4308"/>
      <w:rPr>
        <w:rFonts w:ascii="宋体" w:hAnsi="宋体" w:eastAsia="宋体" w:cs="宋体"/>
        <w:sz w:val="24"/>
        <w:szCs w:val="24"/>
      </w:rPr>
    </w:pPr>
    <w:r>
      <w:rPr>
        <w:rFonts w:ascii="宋体" w:hAnsi="宋体" w:eastAsia="宋体" w:cs="宋体"/>
        <w:spacing w:val="-7"/>
        <w:sz w:val="24"/>
        <w:szCs w:val="24"/>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CCE3">
    <w:pPr>
      <w:spacing w:line="231" w:lineRule="auto"/>
      <w:ind w:left="4300"/>
      <w:rPr>
        <w:rFonts w:ascii="宋体" w:hAnsi="宋体" w:eastAsia="宋体" w:cs="宋体"/>
        <w:sz w:val="24"/>
        <w:szCs w:val="24"/>
      </w:rPr>
    </w:pPr>
    <w:r>
      <w:rPr>
        <w:rFonts w:ascii="宋体" w:hAnsi="宋体" w:eastAsia="宋体" w:cs="宋体"/>
        <w:spacing w:val="-7"/>
        <w:sz w:val="24"/>
        <w:szCs w:val="24"/>
      </w:rPr>
      <w:t>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2D0E2">
    <w:pPr>
      <w:spacing w:line="231" w:lineRule="auto"/>
      <w:ind w:left="4368"/>
      <w:rPr>
        <w:rFonts w:ascii="宋体" w:hAnsi="宋体" w:eastAsia="宋体" w:cs="宋体"/>
        <w:sz w:val="24"/>
        <w:szCs w:val="24"/>
      </w:rPr>
    </w:pPr>
    <w:r>
      <w:rPr>
        <w:rFonts w:ascii="宋体" w:hAnsi="宋体" w:eastAsia="宋体" w:cs="宋体"/>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78699">
    <w:pPr>
      <w:spacing w:line="232" w:lineRule="auto"/>
      <w:ind w:left="4359"/>
      <w:rPr>
        <w:rFonts w:ascii="宋体" w:hAnsi="宋体" w:eastAsia="宋体" w:cs="宋体"/>
        <w:sz w:val="24"/>
        <w:szCs w:val="24"/>
      </w:rPr>
    </w:pPr>
    <w:r>
      <w:rPr>
        <w:rFonts w:ascii="宋体" w:hAnsi="宋体" w:eastAsia="宋体" w:cs="宋体"/>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906AF">
    <w:pPr>
      <w:spacing w:line="231" w:lineRule="auto"/>
      <w:ind w:left="4370"/>
      <w:rPr>
        <w:rFonts w:ascii="宋体" w:hAnsi="宋体" w:eastAsia="宋体" w:cs="宋体"/>
        <w:sz w:val="24"/>
        <w:szCs w:val="24"/>
      </w:rPr>
    </w:pPr>
    <w:r>
      <w:rPr>
        <w:rFonts w:ascii="宋体" w:hAnsi="宋体" w:eastAsia="宋体" w:cs="宋体"/>
        <w:sz w:val="24"/>
        <w:szCs w:val="2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CFA82">
    <w:pPr>
      <w:spacing w:line="231" w:lineRule="auto"/>
      <w:ind w:left="4363"/>
      <w:rPr>
        <w:rFonts w:ascii="宋体" w:hAnsi="宋体" w:eastAsia="宋体" w:cs="宋体"/>
        <w:sz w:val="24"/>
        <w:szCs w:val="24"/>
      </w:rPr>
    </w:pPr>
    <w:r>
      <w:rPr>
        <w:rFonts w:ascii="宋体" w:hAnsi="宋体" w:eastAsia="宋体" w:cs="宋体"/>
        <w:sz w:val="24"/>
        <w:szCs w:val="24"/>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B3C35">
    <w:pPr>
      <w:spacing w:line="231" w:lineRule="auto"/>
      <w:ind w:left="4369"/>
      <w:rPr>
        <w:rFonts w:ascii="宋体" w:hAnsi="宋体" w:eastAsia="宋体" w:cs="宋体"/>
        <w:sz w:val="24"/>
        <w:szCs w:val="24"/>
      </w:rPr>
    </w:pPr>
    <w:r>
      <w:rPr>
        <w:rFonts w:ascii="宋体" w:hAnsi="宋体" w:eastAsia="宋体" w:cs="宋体"/>
        <w:sz w:val="24"/>
        <w:szCs w:val="24"/>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9342B">
    <w:pPr>
      <w:spacing w:line="231" w:lineRule="auto"/>
      <w:ind w:left="4364"/>
      <w:rPr>
        <w:rFonts w:ascii="宋体" w:hAnsi="宋体" w:eastAsia="宋体" w:cs="宋体"/>
        <w:sz w:val="24"/>
        <w:szCs w:val="24"/>
      </w:rPr>
    </w:pPr>
    <w:r>
      <w:rPr>
        <w:rFonts w:ascii="宋体" w:hAnsi="宋体" w:eastAsia="宋体" w:cs="宋体"/>
        <w:sz w:val="24"/>
        <w:szCs w:val="24"/>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D1AD3">
    <w:pPr>
      <w:spacing w:line="231" w:lineRule="auto"/>
      <w:ind w:left="4367"/>
      <w:rPr>
        <w:rFonts w:ascii="宋体" w:hAnsi="宋体" w:eastAsia="宋体" w:cs="宋体"/>
        <w:sz w:val="24"/>
        <w:szCs w:val="24"/>
      </w:rPr>
    </w:pPr>
    <w:r>
      <w:rPr>
        <w:rFonts w:ascii="宋体" w:hAnsi="宋体" w:eastAsia="宋体" w:cs="宋体"/>
        <w:sz w:val="24"/>
        <w:szCs w:val="24"/>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E486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theme" Target="theme/theme1.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26</Pages>
  <Words>10772</Words>
  <Characters>11072</Characters>
  <TotalTime>0</TotalTime>
  <ScaleCrop>false</ScaleCrop>
  <LinksUpToDate>false</LinksUpToDate>
  <CharactersWithSpaces>11333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2026-05-26T10:52:00Z</dcterms:created>
  <dc:creator>Administrator</dc:creator>
  <cp:lastModifiedBy>职教人金</cp:lastModifiedBy>
  <dcterms:modified xsi:type="dcterms:W3CDTF">2026-05-29T03:40:19Z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2026-05-29T11:40:02Z</vt:filetime>
  </property>
  <property fmtid="{D5CDD505-2E9C-101B-9397-08002B2CF9AE}" pid="4" name="KSOTemplateDocerSaveRecord">
    <vt:lpwstr>eyJoZGlkIjoiZjU1ZGQzMzJlODFiYzdmNDQyMTU4NmQwMTZjMDgzOTUiLCJ1c2VySWQiOiIyMzUxNDUzMCJ9</vt:lpwstr>
  </property>
  <property fmtid="{D5CDD505-2E9C-101B-9397-08002B2CF9AE}" pid="5" name="KSOProductBuildVer">
    <vt:lpwstr>2052-12.1.0.26375</vt:lpwstr>
  </property>
  <property fmtid="{D5CDD505-2E9C-101B-9397-08002B2CF9AE}" pid="6" name="ICV">
    <vt:lpwstr>F5F62E2B973C4E51BA9C952702B79652_13</vt:lpwstr>
  </property>
</Properties>
</file>